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E4D" w:rsidRPr="005B2D64" w:rsidRDefault="00E17E4D" w:rsidP="00E17E4D">
      <w:pPr>
        <w:adjustRightInd w:val="0"/>
        <w:snapToGrid w:val="0"/>
        <w:spacing w:line="620" w:lineRule="exact"/>
        <w:rPr>
          <w:rFonts w:eastAsia="方正黑体简体"/>
          <w:b/>
          <w:kern w:val="0"/>
          <w:sz w:val="28"/>
          <w:szCs w:val="28"/>
        </w:rPr>
      </w:pPr>
    </w:p>
    <w:p w:rsidR="00E17E4D" w:rsidRPr="005B2D64" w:rsidRDefault="00E17E4D" w:rsidP="00E17E4D">
      <w:pPr>
        <w:adjustRightInd w:val="0"/>
        <w:snapToGrid w:val="0"/>
        <w:spacing w:line="620" w:lineRule="exact"/>
        <w:rPr>
          <w:rFonts w:eastAsia="方正小标宋简体"/>
          <w:b/>
          <w:sz w:val="44"/>
          <w:szCs w:val="44"/>
        </w:rPr>
      </w:pPr>
    </w:p>
    <w:p w:rsidR="00C46FD4" w:rsidRPr="0004390C" w:rsidRDefault="00704B8A" w:rsidP="00E17E4D">
      <w:pPr>
        <w:adjustRightInd w:val="0"/>
        <w:snapToGrid w:val="0"/>
        <w:spacing w:line="620" w:lineRule="exact"/>
        <w:jc w:val="center"/>
        <w:rPr>
          <w:rFonts w:ascii="方正小标宋简体" w:eastAsia="方正小标宋简体"/>
          <w:b/>
          <w:sz w:val="44"/>
          <w:szCs w:val="44"/>
        </w:rPr>
      </w:pPr>
      <w:r w:rsidRPr="0004390C">
        <w:rPr>
          <w:rFonts w:ascii="方正小标宋简体" w:eastAsia="方正小标宋简体" w:hint="eastAsia"/>
          <w:b/>
          <w:sz w:val="44"/>
          <w:szCs w:val="44"/>
        </w:rPr>
        <w:t>四川省人大法制委员会</w:t>
      </w:r>
    </w:p>
    <w:p w:rsidR="00704B8A" w:rsidRPr="00801305" w:rsidRDefault="00801305" w:rsidP="00E17E4D">
      <w:pPr>
        <w:adjustRightInd w:val="0"/>
        <w:snapToGrid w:val="0"/>
        <w:spacing w:line="620" w:lineRule="exact"/>
        <w:jc w:val="center"/>
        <w:rPr>
          <w:spacing w:val="-6"/>
        </w:rPr>
      </w:pPr>
      <w:r w:rsidRPr="00801305">
        <w:rPr>
          <w:rFonts w:ascii="方正小标宋简体" w:eastAsia="方正小标宋简体" w:hint="eastAsia"/>
          <w:b/>
          <w:spacing w:val="-6"/>
          <w:sz w:val="44"/>
          <w:szCs w:val="44"/>
        </w:rPr>
        <w:t>关于《四川省教育督导</w:t>
      </w:r>
      <w:r w:rsidR="00704B8A" w:rsidRPr="00801305">
        <w:rPr>
          <w:rFonts w:ascii="方正小标宋简体" w:eastAsia="方正小标宋简体" w:hint="eastAsia"/>
          <w:b/>
          <w:spacing w:val="-6"/>
          <w:sz w:val="44"/>
          <w:szCs w:val="44"/>
        </w:rPr>
        <w:t>条例（草案）》修改情况</w:t>
      </w:r>
      <w:r w:rsidR="00F90722" w:rsidRPr="00801305">
        <w:rPr>
          <w:rFonts w:ascii="方正小标宋简体" w:eastAsia="方正小标宋简体" w:hint="eastAsia"/>
          <w:b/>
          <w:spacing w:val="-6"/>
          <w:sz w:val="44"/>
          <w:szCs w:val="44"/>
        </w:rPr>
        <w:t>和主要问题</w:t>
      </w:r>
      <w:r w:rsidR="0008104E" w:rsidRPr="00801305">
        <w:rPr>
          <w:rFonts w:ascii="方正小标宋简体" w:eastAsia="方正小标宋简体" w:hint="eastAsia"/>
          <w:b/>
          <w:spacing w:val="-6"/>
          <w:sz w:val="44"/>
          <w:szCs w:val="44"/>
        </w:rPr>
        <w:t>的</w:t>
      </w:r>
      <w:r w:rsidR="00ED7921">
        <w:rPr>
          <w:rFonts w:ascii="方正小标宋简体" w:eastAsia="方正小标宋简体" w:hint="eastAsia"/>
          <w:b/>
          <w:spacing w:val="-6"/>
          <w:sz w:val="44"/>
          <w:szCs w:val="44"/>
        </w:rPr>
        <w:t>报告</w:t>
      </w:r>
    </w:p>
    <w:p w:rsidR="00704B8A" w:rsidRDefault="00801305" w:rsidP="00E17E4D">
      <w:pPr>
        <w:adjustRightInd w:val="0"/>
        <w:snapToGrid w:val="0"/>
        <w:spacing w:line="620" w:lineRule="exact"/>
        <w:jc w:val="center"/>
        <w:rPr>
          <w:rFonts w:ascii="方正仿宋简体" w:eastAsia="方正仿宋简体"/>
          <w:b/>
        </w:rPr>
      </w:pPr>
      <w:r>
        <w:rPr>
          <w:rFonts w:ascii="Times New Roman" w:eastAsia="方正仿宋简体" w:hAnsi="Times New Roman" w:cs="Times New Roman"/>
          <w:b/>
        </w:rPr>
        <w:t>201</w:t>
      </w:r>
      <w:r>
        <w:rPr>
          <w:rFonts w:ascii="Times New Roman" w:eastAsia="方正仿宋简体" w:hAnsi="Times New Roman" w:cs="Times New Roman" w:hint="eastAsia"/>
          <w:b/>
        </w:rPr>
        <w:t>8</w:t>
      </w:r>
      <w:r w:rsidR="00704B8A" w:rsidRPr="00036B89">
        <w:rPr>
          <w:rFonts w:ascii="Times New Roman" w:eastAsia="方正仿宋简体" w:hAnsi="Times New Roman" w:cs="Times New Roman"/>
          <w:b/>
        </w:rPr>
        <w:t>年</w:t>
      </w:r>
      <w:r>
        <w:rPr>
          <w:rFonts w:ascii="Times New Roman" w:eastAsia="方正仿宋简体" w:hAnsi="Times New Roman" w:cs="Times New Roman" w:hint="eastAsia"/>
          <w:b/>
        </w:rPr>
        <w:t>5</w:t>
      </w:r>
      <w:r w:rsidR="00704B8A" w:rsidRPr="00036B89">
        <w:rPr>
          <w:rFonts w:ascii="Times New Roman" w:eastAsia="方正仿宋简体" w:hAnsi="Times New Roman" w:cs="Times New Roman"/>
          <w:b/>
        </w:rPr>
        <w:t>月</w:t>
      </w:r>
      <w:r w:rsidR="00167BD4" w:rsidRPr="00036B89">
        <w:rPr>
          <w:rFonts w:ascii="Times New Roman" w:eastAsia="方正仿宋简体" w:hAnsi="Times New Roman" w:cs="Times New Roman"/>
          <w:b/>
        </w:rPr>
        <w:t>2</w:t>
      </w:r>
      <w:r>
        <w:rPr>
          <w:rFonts w:ascii="Times New Roman" w:eastAsia="方正仿宋简体" w:hAnsi="Times New Roman" w:cs="Times New Roman" w:hint="eastAsia"/>
          <w:b/>
        </w:rPr>
        <w:t>9</w:t>
      </w:r>
      <w:r w:rsidR="00704B8A" w:rsidRPr="00036B89">
        <w:rPr>
          <w:rFonts w:ascii="Times New Roman" w:eastAsia="方正仿宋简体" w:hAnsi="Times New Roman" w:cs="Times New Roman"/>
          <w:b/>
        </w:rPr>
        <w:t>日</w:t>
      </w:r>
      <w:r w:rsidR="00704B8A" w:rsidRPr="002A3D24">
        <w:rPr>
          <w:rFonts w:ascii="方正仿宋简体" w:eastAsia="方正仿宋简体" w:hint="eastAsia"/>
          <w:b/>
        </w:rPr>
        <w:t>在四川省第十</w:t>
      </w:r>
      <w:r>
        <w:rPr>
          <w:rFonts w:ascii="方正仿宋简体" w:eastAsia="方正仿宋简体" w:hint="eastAsia"/>
          <w:b/>
        </w:rPr>
        <w:t>三</w:t>
      </w:r>
      <w:r w:rsidR="00704B8A" w:rsidRPr="002A3D24">
        <w:rPr>
          <w:rFonts w:ascii="方正仿宋简体" w:eastAsia="方正仿宋简体" w:hint="eastAsia"/>
          <w:b/>
        </w:rPr>
        <w:t>届人民代表大会常务委员会第</w:t>
      </w:r>
      <w:r>
        <w:rPr>
          <w:rFonts w:ascii="方正仿宋简体" w:eastAsia="方正仿宋简体" w:hint="eastAsia"/>
          <w:b/>
        </w:rPr>
        <w:t>四</w:t>
      </w:r>
      <w:r w:rsidR="00704B8A" w:rsidRPr="002A3D24">
        <w:rPr>
          <w:rFonts w:ascii="方正仿宋简体" w:eastAsia="方正仿宋简体" w:hint="eastAsia"/>
          <w:b/>
        </w:rPr>
        <w:t>次会议上</w:t>
      </w:r>
    </w:p>
    <w:p w:rsidR="00704B8A" w:rsidRPr="00704B8A" w:rsidRDefault="00704B8A" w:rsidP="00E17E4D">
      <w:pPr>
        <w:adjustRightInd w:val="0"/>
        <w:snapToGrid w:val="0"/>
        <w:spacing w:line="620" w:lineRule="exact"/>
      </w:pPr>
    </w:p>
    <w:p w:rsidR="00704B8A" w:rsidRPr="008649AE" w:rsidRDefault="00465756" w:rsidP="00E17E4D">
      <w:pPr>
        <w:adjustRightInd w:val="0"/>
        <w:snapToGrid w:val="0"/>
        <w:spacing w:line="580" w:lineRule="exact"/>
        <w:rPr>
          <w:rFonts w:ascii="方正仿宋简体" w:eastAsia="方正仿宋简体"/>
          <w:b/>
          <w:sz w:val="32"/>
          <w:szCs w:val="32"/>
        </w:rPr>
      </w:pPr>
      <w:r w:rsidRPr="008649AE">
        <w:rPr>
          <w:rFonts w:ascii="方正仿宋简体" w:eastAsia="方正仿宋简体" w:hint="eastAsia"/>
          <w:b/>
          <w:sz w:val="32"/>
          <w:szCs w:val="32"/>
        </w:rPr>
        <w:t>各位副主任、秘书长、各位委员</w:t>
      </w:r>
      <w:r w:rsidR="00704B8A" w:rsidRPr="008649AE">
        <w:rPr>
          <w:rFonts w:ascii="方正仿宋简体" w:eastAsia="方正仿宋简体" w:hint="eastAsia"/>
          <w:b/>
          <w:sz w:val="32"/>
          <w:szCs w:val="32"/>
        </w:rPr>
        <w:t>：</w:t>
      </w:r>
    </w:p>
    <w:p w:rsidR="00BD5D87" w:rsidRDefault="00704B8A" w:rsidP="00E17E4D">
      <w:pPr>
        <w:adjustRightInd w:val="0"/>
        <w:snapToGrid w:val="0"/>
        <w:spacing w:line="580" w:lineRule="exact"/>
        <w:ind w:firstLineChars="196" w:firstLine="630"/>
        <w:rPr>
          <w:rFonts w:ascii="方正仿宋简体" w:eastAsia="方正仿宋简体"/>
          <w:b/>
          <w:sz w:val="32"/>
          <w:szCs w:val="32"/>
        </w:rPr>
      </w:pPr>
      <w:r w:rsidRPr="008649AE">
        <w:rPr>
          <w:rFonts w:ascii="方正仿宋简体" w:eastAsia="方正仿宋简体" w:hint="eastAsia"/>
          <w:b/>
          <w:sz w:val="32"/>
          <w:szCs w:val="32"/>
        </w:rPr>
        <w:t>《四川省</w:t>
      </w:r>
      <w:r w:rsidR="00801305">
        <w:rPr>
          <w:rFonts w:ascii="方正仿宋简体" w:eastAsia="方正仿宋简体" w:hint="eastAsia"/>
          <w:b/>
          <w:sz w:val="32"/>
          <w:szCs w:val="32"/>
        </w:rPr>
        <w:t>教育督导</w:t>
      </w:r>
      <w:r w:rsidRPr="008649AE">
        <w:rPr>
          <w:rFonts w:ascii="方正仿宋简体" w:eastAsia="方正仿宋简体" w:hint="eastAsia"/>
          <w:b/>
          <w:sz w:val="32"/>
          <w:szCs w:val="32"/>
        </w:rPr>
        <w:t>条例（草案）》（以下简称</w:t>
      </w:r>
      <w:r w:rsidR="005C1EF2">
        <w:rPr>
          <w:rFonts w:ascii="方正仿宋简体" w:eastAsia="方正仿宋简体" w:hint="eastAsia"/>
          <w:b/>
          <w:sz w:val="32"/>
          <w:szCs w:val="32"/>
        </w:rPr>
        <w:t>“</w:t>
      </w:r>
      <w:r w:rsidR="005C1EF2" w:rsidRPr="008649AE">
        <w:rPr>
          <w:rFonts w:ascii="方正仿宋简体" w:eastAsia="方正仿宋简体" w:hint="eastAsia"/>
          <w:b/>
          <w:sz w:val="32"/>
          <w:szCs w:val="32"/>
        </w:rPr>
        <w:t>条例草案</w:t>
      </w:r>
      <w:r w:rsidR="005C1EF2">
        <w:rPr>
          <w:rFonts w:ascii="方正仿宋简体" w:eastAsia="方正仿宋简体" w:hint="eastAsia"/>
          <w:b/>
          <w:sz w:val="32"/>
          <w:szCs w:val="32"/>
        </w:rPr>
        <w:t>”</w:t>
      </w:r>
      <w:r w:rsidRPr="008649AE">
        <w:rPr>
          <w:rFonts w:ascii="方正仿宋简体" w:eastAsia="方正仿宋简体" w:hint="eastAsia"/>
          <w:b/>
          <w:sz w:val="32"/>
          <w:szCs w:val="32"/>
        </w:rPr>
        <w:t>）已经省十二届人大常委会第</w:t>
      </w:r>
      <w:r w:rsidR="00801305">
        <w:rPr>
          <w:rFonts w:ascii="方正仿宋简体" w:eastAsia="方正仿宋简体" w:hint="eastAsia"/>
          <w:b/>
          <w:sz w:val="32"/>
          <w:szCs w:val="32"/>
        </w:rPr>
        <w:t>三十七</w:t>
      </w:r>
      <w:r w:rsidRPr="008649AE">
        <w:rPr>
          <w:rFonts w:ascii="方正仿宋简体" w:eastAsia="方正仿宋简体" w:hint="eastAsia"/>
          <w:b/>
          <w:sz w:val="32"/>
          <w:szCs w:val="32"/>
        </w:rPr>
        <w:t>次会议第一次审议。会后，</w:t>
      </w:r>
      <w:r w:rsidR="00760F36">
        <w:rPr>
          <w:rFonts w:ascii="方正仿宋简体" w:eastAsia="方正仿宋简体" w:hint="eastAsia"/>
          <w:b/>
          <w:sz w:val="32"/>
          <w:szCs w:val="32"/>
        </w:rPr>
        <w:t>常委会法工委在</w:t>
      </w:r>
      <w:r w:rsidRPr="008649AE">
        <w:rPr>
          <w:rFonts w:ascii="方正仿宋简体" w:eastAsia="方正仿宋简体" w:hint="eastAsia"/>
          <w:b/>
          <w:sz w:val="32"/>
          <w:szCs w:val="32"/>
        </w:rPr>
        <w:t>四川人大网全文公布条例草案，征求社会公众意见。</w:t>
      </w:r>
      <w:r w:rsidR="00304878">
        <w:rPr>
          <w:rFonts w:ascii="方正仿宋简体" w:eastAsia="方正仿宋简体" w:hint="eastAsia"/>
          <w:b/>
          <w:sz w:val="32"/>
          <w:szCs w:val="32"/>
        </w:rPr>
        <w:t>省人大法制委、常委会法工委会同</w:t>
      </w:r>
      <w:r w:rsidR="004F551F">
        <w:rPr>
          <w:rFonts w:ascii="方正仿宋简体" w:eastAsia="方正仿宋简体" w:hint="eastAsia"/>
          <w:b/>
          <w:sz w:val="32"/>
          <w:szCs w:val="32"/>
        </w:rPr>
        <w:t>省</w:t>
      </w:r>
      <w:r w:rsidR="00801305">
        <w:rPr>
          <w:rFonts w:ascii="方正仿宋简体" w:eastAsia="方正仿宋简体" w:hint="eastAsia"/>
          <w:b/>
          <w:sz w:val="32"/>
          <w:szCs w:val="32"/>
        </w:rPr>
        <w:t>教育厅赴内江</w:t>
      </w:r>
      <w:r w:rsidR="003C18AF">
        <w:rPr>
          <w:rFonts w:ascii="方正仿宋简体" w:eastAsia="方正仿宋简体" w:hint="eastAsia"/>
          <w:b/>
          <w:sz w:val="32"/>
          <w:szCs w:val="32"/>
        </w:rPr>
        <w:t>市、</w:t>
      </w:r>
      <w:r w:rsidR="00801305">
        <w:rPr>
          <w:rFonts w:ascii="方正仿宋简体" w:eastAsia="方正仿宋简体" w:hint="eastAsia"/>
          <w:b/>
          <w:sz w:val="32"/>
          <w:szCs w:val="32"/>
        </w:rPr>
        <w:t>宜宾</w:t>
      </w:r>
      <w:r w:rsidR="003C18AF">
        <w:rPr>
          <w:rFonts w:ascii="方正仿宋简体" w:eastAsia="方正仿宋简体" w:hint="eastAsia"/>
          <w:b/>
          <w:sz w:val="32"/>
          <w:szCs w:val="32"/>
        </w:rPr>
        <w:t>市</w:t>
      </w:r>
      <w:r w:rsidR="001115F8">
        <w:rPr>
          <w:rFonts w:ascii="方正仿宋简体" w:eastAsia="方正仿宋简体" w:hint="eastAsia"/>
          <w:b/>
          <w:sz w:val="32"/>
          <w:szCs w:val="32"/>
        </w:rPr>
        <w:t>针对常委会组成人员的审议意见</w:t>
      </w:r>
      <w:r w:rsidR="00045150" w:rsidRPr="008649AE">
        <w:rPr>
          <w:rFonts w:ascii="方正仿宋简体" w:eastAsia="方正仿宋简体" w:hint="eastAsia"/>
          <w:b/>
          <w:sz w:val="32"/>
          <w:szCs w:val="32"/>
        </w:rPr>
        <w:t>开展分类调研，</w:t>
      </w:r>
      <w:r w:rsidR="00801305" w:rsidRPr="00801305">
        <w:rPr>
          <w:rFonts w:ascii="方正仿宋简体" w:eastAsia="方正仿宋简体" w:hint="eastAsia"/>
          <w:b/>
          <w:sz w:val="32"/>
          <w:szCs w:val="32"/>
        </w:rPr>
        <w:t>到各级各类学校了解情况，既包括城市学校，也包括乡村学校，既有学前教育学校、义务教育学校，也有高中阶段教育学校和高等职业技术学校，与督学、教师、学生、家长面对面进行沟通，</w:t>
      </w:r>
      <w:r w:rsidR="00801305">
        <w:rPr>
          <w:rFonts w:ascii="方正仿宋简体" w:eastAsia="方正仿宋简体" w:hint="eastAsia"/>
          <w:b/>
          <w:sz w:val="32"/>
          <w:szCs w:val="32"/>
        </w:rPr>
        <w:t>听取</w:t>
      </w:r>
      <w:r w:rsidR="00801305" w:rsidRPr="00801305">
        <w:rPr>
          <w:rFonts w:ascii="方正仿宋简体" w:eastAsia="方正仿宋简体" w:hint="eastAsia"/>
          <w:b/>
          <w:sz w:val="32"/>
          <w:szCs w:val="32"/>
        </w:rPr>
        <w:t>他们对教育</w:t>
      </w:r>
      <w:r w:rsidR="00760F36" w:rsidRPr="00801305">
        <w:rPr>
          <w:rFonts w:ascii="方正仿宋简体" w:eastAsia="方正仿宋简体" w:hint="eastAsia"/>
          <w:b/>
          <w:sz w:val="32"/>
          <w:szCs w:val="32"/>
        </w:rPr>
        <w:t>和教育督导工作</w:t>
      </w:r>
      <w:r w:rsidR="00801305" w:rsidRPr="00801305">
        <w:rPr>
          <w:rFonts w:ascii="方正仿宋简体" w:eastAsia="方正仿宋简体" w:hint="eastAsia"/>
          <w:b/>
          <w:sz w:val="32"/>
          <w:szCs w:val="32"/>
        </w:rPr>
        <w:t>的意见</w:t>
      </w:r>
      <w:r w:rsidR="00801305">
        <w:rPr>
          <w:rFonts w:ascii="方正仿宋简体" w:eastAsia="方正仿宋简体" w:hint="eastAsia"/>
          <w:b/>
          <w:sz w:val="32"/>
          <w:szCs w:val="32"/>
        </w:rPr>
        <w:t>。</w:t>
      </w:r>
      <w:r w:rsidR="000C60DE" w:rsidRPr="008649AE">
        <w:rPr>
          <w:rFonts w:ascii="方正仿宋简体" w:eastAsia="方正仿宋简体" w:hint="eastAsia"/>
          <w:b/>
          <w:sz w:val="32"/>
          <w:szCs w:val="32"/>
        </w:rPr>
        <w:t>省人大法制委、常委会法工委</w:t>
      </w:r>
      <w:r w:rsidR="004F551F">
        <w:rPr>
          <w:rFonts w:ascii="方正仿宋简体" w:eastAsia="方正仿宋简体" w:hint="eastAsia"/>
          <w:b/>
          <w:sz w:val="32"/>
          <w:szCs w:val="32"/>
        </w:rPr>
        <w:t>根据</w:t>
      </w:r>
      <w:r w:rsidR="000C60DE" w:rsidRPr="008649AE">
        <w:rPr>
          <w:rFonts w:ascii="方正仿宋简体" w:eastAsia="方正仿宋简体" w:hint="eastAsia"/>
          <w:b/>
          <w:sz w:val="32"/>
          <w:szCs w:val="32"/>
        </w:rPr>
        <w:t>常委会组成人员的审议意见</w:t>
      </w:r>
      <w:r w:rsidR="004F551F">
        <w:rPr>
          <w:rFonts w:ascii="方正仿宋简体" w:eastAsia="方正仿宋简体" w:hint="eastAsia"/>
          <w:b/>
          <w:sz w:val="32"/>
          <w:szCs w:val="32"/>
        </w:rPr>
        <w:t>，结合</w:t>
      </w:r>
      <w:r w:rsidR="000C60DE" w:rsidRPr="008649AE">
        <w:rPr>
          <w:rFonts w:ascii="方正仿宋简体" w:eastAsia="方正仿宋简体" w:hint="eastAsia"/>
          <w:b/>
          <w:sz w:val="32"/>
          <w:szCs w:val="32"/>
        </w:rPr>
        <w:t>调研中各方反</w:t>
      </w:r>
      <w:r w:rsidR="00EE295D">
        <w:rPr>
          <w:rFonts w:ascii="方正仿宋简体" w:eastAsia="方正仿宋简体" w:hint="eastAsia"/>
          <w:b/>
          <w:sz w:val="32"/>
          <w:szCs w:val="32"/>
        </w:rPr>
        <w:t>映</w:t>
      </w:r>
      <w:r w:rsidR="000C60DE" w:rsidRPr="008649AE">
        <w:rPr>
          <w:rFonts w:ascii="方正仿宋简体" w:eastAsia="方正仿宋简体" w:hint="eastAsia"/>
          <w:b/>
          <w:sz w:val="32"/>
          <w:szCs w:val="32"/>
        </w:rPr>
        <w:t>的意见和四川人大网公开征集到的意见，对条例草案进行了认真修改。</w:t>
      </w:r>
      <w:r w:rsidR="00801305">
        <w:rPr>
          <w:rFonts w:ascii="Times New Roman" w:eastAsia="方正仿宋简体" w:hAnsi="Times New Roman" w:cs="Times New Roman" w:hint="eastAsia"/>
          <w:b/>
          <w:sz w:val="32"/>
          <w:szCs w:val="32"/>
        </w:rPr>
        <w:t>5</w:t>
      </w:r>
      <w:r w:rsidR="000C60DE" w:rsidRPr="00036B89">
        <w:rPr>
          <w:rFonts w:ascii="Times New Roman" w:eastAsia="方正仿宋简体" w:hAnsi="Times New Roman" w:cs="Times New Roman"/>
          <w:b/>
          <w:sz w:val="32"/>
          <w:szCs w:val="32"/>
        </w:rPr>
        <w:t>月</w:t>
      </w:r>
      <w:r w:rsidR="00D8213E">
        <w:rPr>
          <w:rFonts w:ascii="Times New Roman" w:eastAsia="方正仿宋简体" w:hAnsi="Times New Roman" w:cs="Times New Roman" w:hint="eastAsia"/>
          <w:b/>
          <w:sz w:val="32"/>
          <w:szCs w:val="32"/>
        </w:rPr>
        <w:t>22</w:t>
      </w:r>
      <w:r w:rsidR="000C60DE" w:rsidRPr="00036B89">
        <w:rPr>
          <w:rFonts w:ascii="Times New Roman" w:eastAsia="方正仿宋简体" w:hAnsi="Times New Roman" w:cs="Times New Roman"/>
          <w:b/>
          <w:sz w:val="32"/>
          <w:szCs w:val="32"/>
        </w:rPr>
        <w:t>日</w:t>
      </w:r>
      <w:r w:rsidR="000C60DE" w:rsidRPr="008649AE">
        <w:rPr>
          <w:rFonts w:ascii="方正仿宋简体" w:eastAsia="方正仿宋简体" w:hint="eastAsia"/>
          <w:b/>
          <w:sz w:val="32"/>
          <w:szCs w:val="32"/>
        </w:rPr>
        <w:t>，法制委员会召开全体会议，对条例草案进行了统一审议</w:t>
      </w:r>
      <w:r w:rsidR="001115F8">
        <w:rPr>
          <w:rFonts w:ascii="方正仿宋简体" w:eastAsia="方正仿宋简体" w:hint="eastAsia"/>
          <w:b/>
          <w:sz w:val="32"/>
          <w:szCs w:val="32"/>
        </w:rPr>
        <w:t>，</w:t>
      </w:r>
      <w:r w:rsidR="00BD5D87">
        <w:rPr>
          <w:rFonts w:ascii="方正仿宋简体" w:eastAsia="方正仿宋简体" w:hint="eastAsia"/>
          <w:b/>
          <w:sz w:val="32"/>
          <w:szCs w:val="32"/>
        </w:rPr>
        <w:t>形成了</w:t>
      </w:r>
      <w:r w:rsidR="00BD5D87" w:rsidRPr="008649AE">
        <w:rPr>
          <w:rFonts w:ascii="方正仿宋简体" w:eastAsia="方正仿宋简体" w:hint="eastAsia"/>
          <w:b/>
          <w:sz w:val="32"/>
          <w:szCs w:val="32"/>
        </w:rPr>
        <w:t>条例草案</w:t>
      </w:r>
      <w:r w:rsidR="00BD5D87">
        <w:rPr>
          <w:rFonts w:ascii="方正仿宋简体" w:eastAsia="方正仿宋简体" w:hint="eastAsia"/>
          <w:b/>
          <w:sz w:val="32"/>
          <w:szCs w:val="32"/>
        </w:rPr>
        <w:t>二次审议稿。</w:t>
      </w:r>
      <w:r w:rsidR="00BD5D87" w:rsidRPr="008649AE">
        <w:rPr>
          <w:rFonts w:ascii="方正仿宋简体" w:eastAsia="方正仿宋简体" w:hint="eastAsia"/>
          <w:b/>
          <w:sz w:val="32"/>
          <w:szCs w:val="32"/>
        </w:rPr>
        <w:t>现将修改情况</w:t>
      </w:r>
      <w:r w:rsidR="00BD5D87" w:rsidRPr="008649AE">
        <w:rPr>
          <w:rFonts w:ascii="方正仿宋简体" w:eastAsia="方正仿宋简体" w:hint="eastAsia"/>
          <w:b/>
          <w:sz w:val="32"/>
          <w:szCs w:val="32"/>
        </w:rPr>
        <w:lastRenderedPageBreak/>
        <w:t>和主要问题</w:t>
      </w:r>
      <w:r w:rsidR="00BD5D87">
        <w:rPr>
          <w:rFonts w:ascii="方正仿宋简体" w:eastAsia="方正仿宋简体" w:hint="eastAsia"/>
          <w:b/>
          <w:sz w:val="32"/>
          <w:szCs w:val="32"/>
        </w:rPr>
        <w:t>报告如下：</w:t>
      </w:r>
    </w:p>
    <w:p w:rsidR="003D1C18" w:rsidRPr="00760F36" w:rsidRDefault="003D1C18" w:rsidP="00E17E4D">
      <w:pPr>
        <w:adjustRightInd w:val="0"/>
        <w:snapToGrid w:val="0"/>
        <w:spacing w:line="580" w:lineRule="exact"/>
        <w:ind w:firstLine="630"/>
        <w:rPr>
          <w:rFonts w:ascii="方正黑体简体" w:eastAsia="方正黑体简体"/>
          <w:b/>
          <w:sz w:val="32"/>
          <w:szCs w:val="32"/>
        </w:rPr>
      </w:pPr>
      <w:r>
        <w:rPr>
          <w:rFonts w:ascii="方正黑体简体" w:eastAsia="方正黑体简体" w:hint="eastAsia"/>
          <w:b/>
          <w:sz w:val="32"/>
          <w:szCs w:val="32"/>
        </w:rPr>
        <w:t>一</w:t>
      </w:r>
      <w:r w:rsidRPr="00760F36">
        <w:rPr>
          <w:rFonts w:ascii="方正黑体简体" w:eastAsia="方正黑体简体" w:hint="eastAsia"/>
          <w:b/>
          <w:sz w:val="32"/>
          <w:szCs w:val="32"/>
        </w:rPr>
        <w:t>、关于对地方人民政府及有关部门的督导</w:t>
      </w:r>
    </w:p>
    <w:p w:rsidR="006F4B8C" w:rsidRDefault="003D1C18" w:rsidP="00E17E4D">
      <w:pPr>
        <w:adjustRightInd w:val="0"/>
        <w:snapToGrid w:val="0"/>
        <w:spacing w:line="580" w:lineRule="exact"/>
        <w:ind w:firstLine="630"/>
        <w:rPr>
          <w:rFonts w:ascii="方正仿宋简体" w:eastAsia="方正仿宋简体"/>
          <w:b/>
          <w:sz w:val="32"/>
          <w:szCs w:val="32"/>
        </w:rPr>
      </w:pPr>
      <w:r>
        <w:rPr>
          <w:rFonts w:ascii="方正仿宋简体" w:eastAsia="方正仿宋简体" w:hint="eastAsia"/>
          <w:b/>
          <w:sz w:val="32"/>
          <w:szCs w:val="32"/>
        </w:rPr>
        <w:t>有常委会组成人员提出，督政是教育督导的重要方面，应当加强对政府依法履行教育职责的督导和</w:t>
      </w:r>
      <w:r w:rsidR="001115F8">
        <w:rPr>
          <w:rFonts w:ascii="方正仿宋简体" w:eastAsia="方正仿宋简体" w:hint="eastAsia"/>
          <w:b/>
          <w:sz w:val="32"/>
          <w:szCs w:val="32"/>
        </w:rPr>
        <w:t>对</w:t>
      </w:r>
      <w:r>
        <w:rPr>
          <w:rFonts w:ascii="方正仿宋简体" w:eastAsia="方正仿宋简体" w:hint="eastAsia"/>
          <w:b/>
          <w:sz w:val="32"/>
          <w:szCs w:val="32"/>
        </w:rPr>
        <w:t>发现问题整改不力的责任追究。在调研中也有同志提出，目前</w:t>
      </w:r>
      <w:r w:rsidR="00C43974">
        <w:rPr>
          <w:rFonts w:ascii="方正仿宋简体" w:eastAsia="方正仿宋简体" w:hint="eastAsia"/>
          <w:b/>
          <w:sz w:val="32"/>
          <w:szCs w:val="32"/>
        </w:rPr>
        <w:t>督政</w:t>
      </w:r>
      <w:r>
        <w:rPr>
          <w:rFonts w:ascii="方正仿宋简体" w:eastAsia="方正仿宋简体" w:hint="eastAsia"/>
          <w:b/>
          <w:sz w:val="32"/>
          <w:szCs w:val="32"/>
        </w:rPr>
        <w:t>缺少刚性规定</w:t>
      </w:r>
      <w:r w:rsidR="00C43974">
        <w:rPr>
          <w:rFonts w:ascii="方正仿宋简体" w:eastAsia="方正仿宋简体" w:hint="eastAsia"/>
          <w:b/>
          <w:sz w:val="32"/>
          <w:szCs w:val="32"/>
        </w:rPr>
        <w:t>，实施难度较大</w:t>
      </w:r>
      <w:r>
        <w:rPr>
          <w:rFonts w:ascii="方正仿宋简体" w:eastAsia="方正仿宋简体" w:hint="eastAsia"/>
          <w:b/>
          <w:sz w:val="32"/>
          <w:szCs w:val="32"/>
        </w:rPr>
        <w:t>。法制委员会经审议认为，办好教育是各级人民政府的责任，政府对教育的重视和投入</w:t>
      </w:r>
      <w:r w:rsidRPr="00DD504A">
        <w:rPr>
          <w:rFonts w:ascii="方正仿宋简体" w:eastAsia="方正仿宋简体" w:hint="eastAsia"/>
          <w:b/>
          <w:sz w:val="32"/>
          <w:szCs w:val="32"/>
        </w:rPr>
        <w:t>关系着教育的发展，</w:t>
      </w:r>
      <w:r w:rsidR="001115F8">
        <w:rPr>
          <w:rFonts w:ascii="方正仿宋简体" w:eastAsia="方正仿宋简体" w:hint="eastAsia"/>
          <w:b/>
          <w:sz w:val="32"/>
          <w:szCs w:val="32"/>
        </w:rPr>
        <w:t>群众</w:t>
      </w:r>
      <w:r w:rsidR="003C18AF">
        <w:rPr>
          <w:rFonts w:ascii="方正仿宋简体" w:eastAsia="方正仿宋简体" w:hint="eastAsia"/>
          <w:b/>
          <w:sz w:val="32"/>
          <w:szCs w:val="32"/>
        </w:rPr>
        <w:t>普遍反映的教育</w:t>
      </w:r>
      <w:r w:rsidR="001115F8">
        <w:rPr>
          <w:rFonts w:ascii="方正仿宋简体" w:eastAsia="方正仿宋简体" w:hint="eastAsia"/>
          <w:b/>
          <w:sz w:val="32"/>
          <w:szCs w:val="32"/>
        </w:rPr>
        <w:t>热点问题</w:t>
      </w:r>
      <w:r>
        <w:rPr>
          <w:rFonts w:ascii="方正仿宋简体" w:eastAsia="方正仿宋简体" w:hint="eastAsia"/>
          <w:b/>
          <w:sz w:val="32"/>
          <w:szCs w:val="32"/>
        </w:rPr>
        <w:t>需要政府加大力度解决，因此应当在条例草案中</w:t>
      </w:r>
      <w:r w:rsidR="003C18AF">
        <w:rPr>
          <w:rFonts w:ascii="方正仿宋简体" w:eastAsia="方正仿宋简体" w:hint="eastAsia"/>
          <w:b/>
          <w:sz w:val="32"/>
          <w:szCs w:val="32"/>
        </w:rPr>
        <w:t>完善对政府</w:t>
      </w:r>
      <w:r>
        <w:rPr>
          <w:rFonts w:ascii="方正仿宋简体" w:eastAsia="方正仿宋简体" w:hint="eastAsia"/>
          <w:b/>
          <w:sz w:val="32"/>
          <w:szCs w:val="32"/>
        </w:rPr>
        <w:t>督导</w:t>
      </w:r>
      <w:r w:rsidR="003C18AF">
        <w:rPr>
          <w:rFonts w:ascii="方正仿宋简体" w:eastAsia="方正仿宋简体" w:hint="eastAsia"/>
          <w:b/>
          <w:sz w:val="32"/>
          <w:szCs w:val="32"/>
        </w:rPr>
        <w:t>的事项</w:t>
      </w:r>
      <w:r>
        <w:rPr>
          <w:rFonts w:ascii="方正仿宋简体" w:eastAsia="方正仿宋简体" w:hint="eastAsia"/>
          <w:b/>
          <w:sz w:val="32"/>
          <w:szCs w:val="32"/>
        </w:rPr>
        <w:t>和</w:t>
      </w:r>
      <w:r w:rsidR="003C18AF">
        <w:rPr>
          <w:rFonts w:ascii="方正仿宋简体" w:eastAsia="方正仿宋简体" w:hint="eastAsia"/>
          <w:b/>
          <w:sz w:val="32"/>
          <w:szCs w:val="32"/>
        </w:rPr>
        <w:t>增强对政府履职不到位、整改不力等情况的</w:t>
      </w:r>
      <w:r>
        <w:rPr>
          <w:rFonts w:ascii="方正仿宋简体" w:eastAsia="方正仿宋简体" w:hint="eastAsia"/>
          <w:b/>
          <w:sz w:val="32"/>
          <w:szCs w:val="32"/>
        </w:rPr>
        <w:t>责任追究。</w:t>
      </w:r>
    </w:p>
    <w:p w:rsidR="003D1C18" w:rsidRDefault="006F4B8C" w:rsidP="00E17E4D">
      <w:pPr>
        <w:adjustRightInd w:val="0"/>
        <w:snapToGrid w:val="0"/>
        <w:spacing w:line="580" w:lineRule="exact"/>
        <w:ind w:firstLineChars="200" w:firstLine="643"/>
        <w:rPr>
          <w:rFonts w:ascii="方正仿宋简体" w:eastAsia="方正仿宋简体"/>
          <w:b/>
          <w:sz w:val="32"/>
          <w:szCs w:val="32"/>
        </w:rPr>
      </w:pPr>
      <w:r>
        <w:rPr>
          <w:rFonts w:ascii="方正仿宋简体" w:eastAsia="方正仿宋简体" w:hint="eastAsia"/>
          <w:b/>
          <w:sz w:val="32"/>
          <w:szCs w:val="32"/>
        </w:rPr>
        <w:t>法制委员会</w:t>
      </w:r>
      <w:r w:rsidR="003D1C18" w:rsidRPr="00DD504A">
        <w:rPr>
          <w:rFonts w:ascii="方正仿宋简体" w:eastAsia="方正仿宋简体" w:hint="eastAsia"/>
          <w:b/>
          <w:sz w:val="32"/>
          <w:szCs w:val="32"/>
        </w:rPr>
        <w:t>建议</w:t>
      </w:r>
      <w:r w:rsidR="003D1C18">
        <w:rPr>
          <w:rFonts w:ascii="方正仿宋简体" w:eastAsia="方正仿宋简体" w:hint="eastAsia"/>
          <w:b/>
          <w:sz w:val="32"/>
          <w:szCs w:val="32"/>
        </w:rPr>
        <w:t>在条例草案第十五条</w:t>
      </w:r>
      <w:r w:rsidR="001115F8">
        <w:rPr>
          <w:rFonts w:ascii="方正仿宋简体" w:eastAsia="方正仿宋简体" w:hint="eastAsia"/>
          <w:b/>
          <w:sz w:val="32"/>
          <w:szCs w:val="32"/>
        </w:rPr>
        <w:t>对政府教育督导的事项</w:t>
      </w:r>
      <w:r w:rsidR="003D1C18">
        <w:rPr>
          <w:rFonts w:ascii="方正仿宋简体" w:eastAsia="方正仿宋简体" w:hint="eastAsia"/>
          <w:b/>
          <w:sz w:val="32"/>
          <w:szCs w:val="32"/>
        </w:rPr>
        <w:t>中增加：“提供公共教育服务”、“教育经费的投入、管理和使用情况”、“义务教育的均衡发展情况”</w:t>
      </w:r>
      <w:r>
        <w:rPr>
          <w:rFonts w:ascii="方正仿宋简体" w:eastAsia="方正仿宋简体" w:hint="eastAsia"/>
          <w:b/>
          <w:sz w:val="32"/>
          <w:szCs w:val="32"/>
        </w:rPr>
        <w:t>、“学校周边环境治理情况”</w:t>
      </w:r>
      <w:r w:rsidR="003D1C18">
        <w:rPr>
          <w:rFonts w:ascii="方正仿宋简体" w:eastAsia="方正仿宋简体" w:hint="eastAsia"/>
          <w:b/>
          <w:sz w:val="32"/>
          <w:szCs w:val="32"/>
        </w:rPr>
        <w:t>和“社会普遍关注的教育问题解决情况”</w:t>
      </w:r>
      <w:r w:rsidR="001115F8">
        <w:rPr>
          <w:rFonts w:ascii="方正仿宋简体" w:eastAsia="方正仿宋简体" w:hint="eastAsia"/>
          <w:b/>
          <w:sz w:val="32"/>
          <w:szCs w:val="32"/>
        </w:rPr>
        <w:t>的内容</w:t>
      </w:r>
      <w:r w:rsidR="003D1C18">
        <w:rPr>
          <w:rFonts w:ascii="方正仿宋简体" w:eastAsia="方正仿宋简体" w:hint="eastAsia"/>
          <w:b/>
          <w:sz w:val="32"/>
          <w:szCs w:val="32"/>
        </w:rPr>
        <w:t>（条例草案二次审议稿第十七条第一项、第二项、第三项</w:t>
      </w:r>
      <w:r>
        <w:rPr>
          <w:rFonts w:ascii="方正仿宋简体" w:eastAsia="方正仿宋简体" w:hint="eastAsia"/>
          <w:b/>
          <w:sz w:val="32"/>
          <w:szCs w:val="32"/>
        </w:rPr>
        <w:t>、第六项</w:t>
      </w:r>
      <w:r w:rsidR="003D1C18">
        <w:rPr>
          <w:rFonts w:ascii="方正仿宋简体" w:eastAsia="方正仿宋简体" w:hint="eastAsia"/>
          <w:b/>
          <w:sz w:val="32"/>
          <w:szCs w:val="32"/>
        </w:rPr>
        <w:t>和第</w:t>
      </w:r>
      <w:r>
        <w:rPr>
          <w:rFonts w:ascii="方正仿宋简体" w:eastAsia="方正仿宋简体" w:hint="eastAsia"/>
          <w:b/>
          <w:sz w:val="32"/>
          <w:szCs w:val="32"/>
        </w:rPr>
        <w:t>九</w:t>
      </w:r>
      <w:r w:rsidR="003D1C18">
        <w:rPr>
          <w:rFonts w:ascii="方正仿宋简体" w:eastAsia="方正仿宋简体" w:hint="eastAsia"/>
          <w:b/>
          <w:sz w:val="32"/>
          <w:szCs w:val="32"/>
        </w:rPr>
        <w:t>项）;在条例草案第二十五条中增加规定：“</w:t>
      </w:r>
      <w:r w:rsidR="003D1C18" w:rsidRPr="007A6E13">
        <w:rPr>
          <w:rFonts w:ascii="方正仿宋简体" w:eastAsia="方正仿宋简体" w:hint="eastAsia"/>
          <w:b/>
          <w:bCs/>
          <w:sz w:val="32"/>
          <w:szCs w:val="32"/>
        </w:rPr>
        <w:t>对履行教育职责不到位、整改不力、出现重特大教育安全事故、有弄虚作假行为的地方人民政府和</w:t>
      </w:r>
      <w:r w:rsidR="003D1C18" w:rsidRPr="007A6E13">
        <w:rPr>
          <w:rFonts w:ascii="方正仿宋简体" w:eastAsia="方正仿宋简体"/>
          <w:b/>
          <w:bCs/>
          <w:sz w:val="32"/>
          <w:szCs w:val="32"/>
        </w:rPr>
        <w:t>有关部门</w:t>
      </w:r>
      <w:r w:rsidR="003D1C18" w:rsidRPr="007A6E13">
        <w:rPr>
          <w:rFonts w:ascii="方正仿宋简体" w:eastAsia="方正仿宋简体" w:hint="eastAsia"/>
          <w:b/>
          <w:bCs/>
          <w:sz w:val="32"/>
          <w:szCs w:val="32"/>
        </w:rPr>
        <w:t>，教育督导机构应当对有关责任人进行通报批评，并提出给</w:t>
      </w:r>
      <w:proofErr w:type="gramStart"/>
      <w:r w:rsidR="003D1C18" w:rsidRPr="007A6E13">
        <w:rPr>
          <w:rFonts w:ascii="方正仿宋简体" w:eastAsia="方正仿宋简体" w:hint="eastAsia"/>
          <w:b/>
          <w:bCs/>
          <w:sz w:val="32"/>
          <w:szCs w:val="32"/>
        </w:rPr>
        <w:t>予处</w:t>
      </w:r>
      <w:r>
        <w:rPr>
          <w:rFonts w:ascii="方正仿宋简体" w:eastAsia="方正仿宋简体" w:hint="eastAsia"/>
          <w:b/>
          <w:bCs/>
          <w:sz w:val="32"/>
          <w:szCs w:val="32"/>
        </w:rPr>
        <w:t>理</w:t>
      </w:r>
      <w:proofErr w:type="gramEnd"/>
      <w:r w:rsidR="003D1C18" w:rsidRPr="007A6E13">
        <w:rPr>
          <w:rFonts w:ascii="方正仿宋简体" w:eastAsia="方正仿宋简体" w:hint="eastAsia"/>
          <w:b/>
          <w:bCs/>
          <w:sz w:val="32"/>
          <w:szCs w:val="32"/>
        </w:rPr>
        <w:t>的建议。</w:t>
      </w:r>
      <w:r w:rsidR="003D1C18">
        <w:rPr>
          <w:rFonts w:ascii="方正仿宋简体" w:eastAsia="方正仿宋简体" w:hint="eastAsia"/>
          <w:b/>
          <w:sz w:val="32"/>
          <w:szCs w:val="32"/>
        </w:rPr>
        <w:t>”（条例草案二次审议稿第三十</w:t>
      </w:r>
      <w:r>
        <w:rPr>
          <w:rFonts w:ascii="方正仿宋简体" w:eastAsia="方正仿宋简体" w:hint="eastAsia"/>
          <w:b/>
          <w:sz w:val="32"/>
          <w:szCs w:val="32"/>
        </w:rPr>
        <w:t>三</w:t>
      </w:r>
      <w:r w:rsidR="003D1C18">
        <w:rPr>
          <w:rFonts w:ascii="方正仿宋简体" w:eastAsia="方正仿宋简体" w:hint="eastAsia"/>
          <w:b/>
          <w:sz w:val="32"/>
          <w:szCs w:val="32"/>
        </w:rPr>
        <w:t>条第二款）</w:t>
      </w:r>
    </w:p>
    <w:p w:rsidR="003D1C18" w:rsidRDefault="003D1C18" w:rsidP="00E17E4D">
      <w:pPr>
        <w:adjustRightInd w:val="0"/>
        <w:snapToGrid w:val="0"/>
        <w:spacing w:line="580" w:lineRule="exact"/>
        <w:ind w:firstLine="630"/>
        <w:rPr>
          <w:rFonts w:ascii="方正仿宋简体" w:eastAsia="方正仿宋简体"/>
          <w:b/>
          <w:sz w:val="32"/>
          <w:szCs w:val="32"/>
        </w:rPr>
      </w:pPr>
      <w:r>
        <w:rPr>
          <w:rFonts w:ascii="方正仿宋简体" w:eastAsia="方正仿宋简体" w:hint="eastAsia"/>
          <w:b/>
          <w:sz w:val="32"/>
          <w:szCs w:val="32"/>
        </w:rPr>
        <w:t>增加一条：“</w:t>
      </w:r>
      <w:r w:rsidRPr="00D60BE1">
        <w:rPr>
          <w:rFonts w:ascii="方正仿宋简体" w:eastAsia="方正仿宋简体" w:hint="eastAsia"/>
          <w:b/>
          <w:sz w:val="32"/>
          <w:szCs w:val="32"/>
        </w:rPr>
        <w:t>县级</w:t>
      </w:r>
      <w:r w:rsidRPr="00D60BE1">
        <w:rPr>
          <w:rFonts w:ascii="方正仿宋简体" w:eastAsia="方正仿宋简体"/>
          <w:b/>
          <w:sz w:val="32"/>
          <w:szCs w:val="32"/>
        </w:rPr>
        <w:t>以上</w:t>
      </w:r>
      <w:r w:rsidR="00C43974">
        <w:rPr>
          <w:rFonts w:ascii="方正仿宋简体" w:eastAsia="方正仿宋简体" w:hint="eastAsia"/>
          <w:b/>
          <w:sz w:val="32"/>
          <w:szCs w:val="32"/>
        </w:rPr>
        <w:t>地方</w:t>
      </w:r>
      <w:r w:rsidRPr="00D60BE1">
        <w:rPr>
          <w:rFonts w:ascii="方正仿宋简体" w:eastAsia="方正仿宋简体"/>
          <w:b/>
          <w:sz w:val="32"/>
          <w:szCs w:val="32"/>
        </w:rPr>
        <w:t>人民政府对本级人民政府</w:t>
      </w:r>
      <w:r w:rsidRPr="00D60BE1">
        <w:rPr>
          <w:rFonts w:ascii="方正仿宋简体" w:eastAsia="方正仿宋简体" w:hint="eastAsia"/>
          <w:b/>
          <w:sz w:val="32"/>
          <w:szCs w:val="32"/>
        </w:rPr>
        <w:t>有</w:t>
      </w:r>
      <w:r w:rsidRPr="00D60BE1">
        <w:rPr>
          <w:rFonts w:ascii="方正仿宋简体" w:eastAsia="方正仿宋简体"/>
          <w:b/>
          <w:sz w:val="32"/>
          <w:szCs w:val="32"/>
        </w:rPr>
        <w:t>关部门和下级人民政府</w:t>
      </w:r>
      <w:r w:rsidRPr="00D60BE1">
        <w:rPr>
          <w:rFonts w:ascii="方正仿宋简体" w:eastAsia="方正仿宋简体" w:hint="eastAsia"/>
          <w:b/>
          <w:sz w:val="32"/>
          <w:szCs w:val="32"/>
        </w:rPr>
        <w:t>应当</w:t>
      </w:r>
      <w:r w:rsidRPr="00D60BE1">
        <w:rPr>
          <w:rFonts w:ascii="方正仿宋简体" w:eastAsia="方正仿宋简体"/>
          <w:b/>
          <w:sz w:val="32"/>
          <w:szCs w:val="32"/>
        </w:rPr>
        <w:t>每</w:t>
      </w:r>
      <w:r w:rsidRPr="00D60BE1">
        <w:rPr>
          <w:rFonts w:ascii="方正仿宋简体" w:eastAsia="方正仿宋简体" w:hint="eastAsia"/>
          <w:b/>
          <w:sz w:val="32"/>
          <w:szCs w:val="32"/>
        </w:rPr>
        <w:t>五</w:t>
      </w:r>
      <w:r w:rsidRPr="00D60BE1">
        <w:rPr>
          <w:rFonts w:ascii="方正仿宋简体" w:eastAsia="方正仿宋简体"/>
          <w:b/>
          <w:sz w:val="32"/>
          <w:szCs w:val="32"/>
        </w:rPr>
        <w:t>年至少实施一次专项</w:t>
      </w:r>
      <w:r w:rsidRPr="00D60BE1">
        <w:rPr>
          <w:rFonts w:ascii="方正仿宋简体" w:eastAsia="方正仿宋简体" w:hint="eastAsia"/>
          <w:b/>
          <w:sz w:val="32"/>
          <w:szCs w:val="32"/>
        </w:rPr>
        <w:t>督导</w:t>
      </w:r>
      <w:r w:rsidRPr="00D60BE1">
        <w:rPr>
          <w:rFonts w:ascii="方正仿宋简体" w:eastAsia="方正仿宋简体"/>
          <w:b/>
          <w:sz w:val="32"/>
          <w:szCs w:val="32"/>
        </w:rPr>
        <w:t>或</w:t>
      </w:r>
      <w:r w:rsidRPr="00D60BE1">
        <w:rPr>
          <w:rFonts w:ascii="方正仿宋简体" w:eastAsia="方正仿宋简体" w:hint="eastAsia"/>
          <w:b/>
          <w:sz w:val="32"/>
          <w:szCs w:val="32"/>
        </w:rPr>
        <w:t>者</w:t>
      </w:r>
      <w:r w:rsidRPr="00D60BE1">
        <w:rPr>
          <w:rFonts w:ascii="方正仿宋简体" w:eastAsia="方正仿宋简体"/>
          <w:b/>
          <w:sz w:val="32"/>
          <w:szCs w:val="32"/>
        </w:rPr>
        <w:t>综合</w:t>
      </w:r>
      <w:r w:rsidRPr="00D60BE1">
        <w:rPr>
          <w:rFonts w:ascii="方正仿宋简体" w:eastAsia="方正仿宋简体"/>
          <w:b/>
          <w:sz w:val="32"/>
          <w:szCs w:val="32"/>
        </w:rPr>
        <w:lastRenderedPageBreak/>
        <w:t>督导；县级人民政府负责教育督导的机构对本行政区域内的学校，应当</w:t>
      </w:r>
      <w:r w:rsidRPr="00D60BE1">
        <w:rPr>
          <w:rFonts w:ascii="方正仿宋简体" w:eastAsia="方正仿宋简体" w:hint="eastAsia"/>
          <w:b/>
          <w:sz w:val="32"/>
          <w:szCs w:val="32"/>
        </w:rPr>
        <w:t>每</w:t>
      </w:r>
      <w:r w:rsidRPr="00D60BE1">
        <w:rPr>
          <w:rFonts w:ascii="方正仿宋简体" w:eastAsia="方正仿宋简体"/>
          <w:b/>
          <w:sz w:val="32"/>
          <w:szCs w:val="32"/>
        </w:rPr>
        <w:t>三至五年实施一次综合督导。</w:t>
      </w:r>
      <w:r w:rsidR="00C43974">
        <w:rPr>
          <w:rFonts w:ascii="方正仿宋简体" w:eastAsia="方正仿宋简体" w:hint="eastAsia"/>
          <w:b/>
          <w:sz w:val="32"/>
          <w:szCs w:val="32"/>
        </w:rPr>
        <w:t>”（条例草案二次审议稿第二十四</w:t>
      </w:r>
      <w:r>
        <w:rPr>
          <w:rFonts w:ascii="方正仿宋简体" w:eastAsia="方正仿宋简体" w:hint="eastAsia"/>
          <w:b/>
          <w:sz w:val="32"/>
          <w:szCs w:val="32"/>
        </w:rPr>
        <w:t>条）</w:t>
      </w:r>
    </w:p>
    <w:p w:rsidR="003D1C18" w:rsidRPr="00760F36" w:rsidRDefault="003D1C18" w:rsidP="00E17E4D">
      <w:pPr>
        <w:adjustRightInd w:val="0"/>
        <w:snapToGrid w:val="0"/>
        <w:spacing w:line="580" w:lineRule="exact"/>
        <w:ind w:firstLine="630"/>
        <w:rPr>
          <w:rFonts w:ascii="方正黑体简体" w:eastAsia="方正黑体简体"/>
          <w:b/>
          <w:sz w:val="32"/>
          <w:szCs w:val="32"/>
        </w:rPr>
      </w:pPr>
      <w:r>
        <w:rPr>
          <w:rFonts w:ascii="方正黑体简体" w:eastAsia="方正黑体简体" w:hint="eastAsia"/>
          <w:b/>
          <w:sz w:val="32"/>
          <w:szCs w:val="32"/>
        </w:rPr>
        <w:t>二</w:t>
      </w:r>
      <w:r w:rsidRPr="00760F36">
        <w:rPr>
          <w:rFonts w:ascii="方正黑体简体" w:eastAsia="方正黑体简体" w:hint="eastAsia"/>
          <w:b/>
          <w:sz w:val="32"/>
          <w:szCs w:val="32"/>
        </w:rPr>
        <w:t>、关于对学校的督导</w:t>
      </w:r>
    </w:p>
    <w:p w:rsidR="003D1C18" w:rsidRDefault="003D1C18" w:rsidP="00E17E4D">
      <w:pPr>
        <w:adjustRightInd w:val="0"/>
        <w:snapToGrid w:val="0"/>
        <w:spacing w:line="580" w:lineRule="exact"/>
        <w:ind w:firstLineChars="196" w:firstLine="630"/>
        <w:rPr>
          <w:rFonts w:ascii="方正仿宋简体" w:eastAsia="方正仿宋简体"/>
          <w:b/>
          <w:sz w:val="32"/>
          <w:szCs w:val="32"/>
        </w:rPr>
      </w:pPr>
      <w:r>
        <w:rPr>
          <w:rFonts w:ascii="方正仿宋简体" w:eastAsia="方正仿宋简体" w:hint="eastAsia"/>
          <w:b/>
          <w:sz w:val="32"/>
          <w:szCs w:val="32"/>
        </w:rPr>
        <w:t>有常委会组成人员提出，对学校除了开展设施、设备等硬件方面的督导之外，还应当对教师师德师风、教学方式方法和尊重受教育者的身心发展规律等</w:t>
      </w:r>
      <w:r w:rsidR="006F4B8C">
        <w:rPr>
          <w:rFonts w:ascii="方正仿宋简体" w:eastAsia="方正仿宋简体" w:hint="eastAsia"/>
          <w:b/>
          <w:sz w:val="32"/>
          <w:szCs w:val="32"/>
        </w:rPr>
        <w:t>方面</w:t>
      </w:r>
      <w:r>
        <w:rPr>
          <w:rFonts w:ascii="方正仿宋简体" w:eastAsia="方正仿宋简体" w:hint="eastAsia"/>
          <w:b/>
          <w:sz w:val="32"/>
          <w:szCs w:val="32"/>
        </w:rPr>
        <w:t>加强督导。法制委员会经审议，建议条例草案第十六条增加规定：“</w:t>
      </w:r>
      <w:r w:rsidRPr="008476AE">
        <w:rPr>
          <w:rFonts w:ascii="方正仿宋简体" w:eastAsia="方正仿宋简体" w:hint="eastAsia"/>
          <w:b/>
          <w:bCs/>
          <w:sz w:val="32"/>
          <w:szCs w:val="32"/>
        </w:rPr>
        <w:t>遵循教育教学规律和学生身心发展规律的</w:t>
      </w:r>
      <w:r w:rsidRPr="008476AE">
        <w:rPr>
          <w:rFonts w:ascii="方正仿宋简体" w:eastAsia="方正仿宋简体" w:hint="eastAsia"/>
          <w:b/>
          <w:sz w:val="32"/>
          <w:szCs w:val="32"/>
        </w:rPr>
        <w:t>情况</w:t>
      </w:r>
      <w:r>
        <w:rPr>
          <w:rFonts w:ascii="方正仿宋简体" w:eastAsia="方正仿宋简体" w:hint="eastAsia"/>
          <w:b/>
          <w:sz w:val="32"/>
          <w:szCs w:val="32"/>
        </w:rPr>
        <w:t>”、“</w:t>
      </w:r>
      <w:r w:rsidRPr="008476AE">
        <w:rPr>
          <w:rFonts w:ascii="方正仿宋简体" w:eastAsia="方正仿宋简体" w:hint="eastAsia"/>
          <w:b/>
          <w:sz w:val="32"/>
          <w:szCs w:val="32"/>
        </w:rPr>
        <w:t>学校德育工作和师德师风、校风学风建设情况</w:t>
      </w:r>
      <w:r>
        <w:rPr>
          <w:rFonts w:ascii="方正仿宋简体" w:eastAsia="方正仿宋简体" w:hint="eastAsia"/>
          <w:b/>
          <w:sz w:val="32"/>
          <w:szCs w:val="32"/>
        </w:rPr>
        <w:t>”</w:t>
      </w:r>
      <w:r w:rsidR="006F4B8C">
        <w:rPr>
          <w:rFonts w:ascii="方正仿宋简体" w:eastAsia="方正仿宋简体" w:hint="eastAsia"/>
          <w:b/>
          <w:sz w:val="32"/>
          <w:szCs w:val="32"/>
        </w:rPr>
        <w:t>、“保障学生的人格尊严和人身安全等情况”、“教师履职尽责情况”</w:t>
      </w:r>
      <w:r>
        <w:rPr>
          <w:rFonts w:ascii="方正仿宋简体" w:eastAsia="方正仿宋简体" w:hint="eastAsia"/>
          <w:b/>
          <w:sz w:val="32"/>
          <w:szCs w:val="32"/>
        </w:rPr>
        <w:t>和“</w:t>
      </w:r>
      <w:r w:rsidRPr="008476AE">
        <w:rPr>
          <w:rFonts w:ascii="方正仿宋简体" w:eastAsia="方正仿宋简体" w:hint="eastAsia"/>
          <w:b/>
          <w:sz w:val="32"/>
          <w:szCs w:val="32"/>
        </w:rPr>
        <w:t>教育督导机构应当根据学前教育、义务教育、高</w:t>
      </w:r>
      <w:r w:rsidRPr="008476AE">
        <w:rPr>
          <w:rFonts w:ascii="方正仿宋简体" w:eastAsia="方正仿宋简体"/>
          <w:b/>
          <w:sz w:val="32"/>
          <w:szCs w:val="32"/>
        </w:rPr>
        <w:t>中</w:t>
      </w:r>
      <w:r w:rsidRPr="008476AE">
        <w:rPr>
          <w:rFonts w:ascii="方正仿宋简体" w:eastAsia="方正仿宋简体" w:hint="eastAsia"/>
          <w:b/>
          <w:sz w:val="32"/>
          <w:szCs w:val="32"/>
        </w:rPr>
        <w:t>阶段</w:t>
      </w:r>
      <w:r w:rsidRPr="008476AE">
        <w:rPr>
          <w:rFonts w:ascii="方正仿宋简体" w:eastAsia="方正仿宋简体"/>
          <w:b/>
          <w:sz w:val="32"/>
          <w:szCs w:val="32"/>
        </w:rPr>
        <w:t>教育、</w:t>
      </w:r>
      <w:r w:rsidRPr="008476AE">
        <w:rPr>
          <w:rFonts w:ascii="方正仿宋简体" w:eastAsia="方正仿宋简体" w:hint="eastAsia"/>
          <w:b/>
          <w:sz w:val="32"/>
          <w:szCs w:val="32"/>
        </w:rPr>
        <w:t>高等教育等各级各类教育的特点实施督导。</w:t>
      </w:r>
      <w:r>
        <w:rPr>
          <w:rFonts w:ascii="方正仿宋简体" w:eastAsia="方正仿宋简体" w:hint="eastAsia"/>
          <w:b/>
          <w:sz w:val="32"/>
          <w:szCs w:val="32"/>
        </w:rPr>
        <w:t>”（条例草案二次审议稿第十八条第一款第四项、第八项</w:t>
      </w:r>
      <w:r w:rsidR="006F4B8C">
        <w:rPr>
          <w:rFonts w:ascii="方正仿宋简体" w:eastAsia="方正仿宋简体" w:hint="eastAsia"/>
          <w:b/>
          <w:sz w:val="32"/>
          <w:szCs w:val="32"/>
        </w:rPr>
        <w:t>、第九项、第十项</w:t>
      </w:r>
      <w:r>
        <w:rPr>
          <w:rFonts w:ascii="方正仿宋简体" w:eastAsia="方正仿宋简体" w:hint="eastAsia"/>
          <w:b/>
          <w:sz w:val="32"/>
          <w:szCs w:val="32"/>
        </w:rPr>
        <w:t>和第二款）</w:t>
      </w:r>
    </w:p>
    <w:p w:rsidR="003D1C18" w:rsidRPr="00760F36" w:rsidRDefault="003D1C18" w:rsidP="00E17E4D">
      <w:pPr>
        <w:adjustRightInd w:val="0"/>
        <w:snapToGrid w:val="0"/>
        <w:spacing w:line="580" w:lineRule="exact"/>
        <w:ind w:firstLine="630"/>
        <w:rPr>
          <w:rFonts w:ascii="方正黑体简体" w:eastAsia="方正黑体简体"/>
          <w:b/>
          <w:sz w:val="32"/>
          <w:szCs w:val="32"/>
        </w:rPr>
      </w:pPr>
      <w:r>
        <w:rPr>
          <w:rFonts w:ascii="方正黑体简体" w:eastAsia="方正黑体简体" w:hint="eastAsia"/>
          <w:b/>
          <w:sz w:val="32"/>
          <w:szCs w:val="32"/>
        </w:rPr>
        <w:t>三</w:t>
      </w:r>
      <w:r w:rsidRPr="00760F36">
        <w:rPr>
          <w:rFonts w:ascii="方正黑体简体" w:eastAsia="方正黑体简体" w:hint="eastAsia"/>
          <w:b/>
          <w:sz w:val="32"/>
          <w:szCs w:val="32"/>
        </w:rPr>
        <w:t>、关于</w:t>
      </w:r>
      <w:r>
        <w:rPr>
          <w:rFonts w:ascii="方正黑体简体" w:eastAsia="方正黑体简体" w:hint="eastAsia"/>
          <w:b/>
          <w:sz w:val="32"/>
          <w:szCs w:val="32"/>
        </w:rPr>
        <w:t>社会参与和信息公开</w:t>
      </w:r>
    </w:p>
    <w:p w:rsidR="003D1C18" w:rsidRDefault="003D1C18" w:rsidP="00E17E4D">
      <w:pPr>
        <w:adjustRightInd w:val="0"/>
        <w:snapToGrid w:val="0"/>
        <w:spacing w:line="580" w:lineRule="exact"/>
        <w:ind w:firstLine="630"/>
        <w:rPr>
          <w:rFonts w:ascii="方正仿宋简体" w:eastAsia="方正仿宋简体"/>
          <w:b/>
          <w:sz w:val="32"/>
          <w:szCs w:val="32"/>
        </w:rPr>
      </w:pPr>
      <w:r>
        <w:rPr>
          <w:rFonts w:ascii="方正仿宋简体" w:eastAsia="方正仿宋简体" w:hint="eastAsia"/>
          <w:b/>
          <w:sz w:val="32"/>
          <w:szCs w:val="32"/>
        </w:rPr>
        <w:t>有常委会组成人员提出，要畅通督导机构、学校、学生和家长的沟通联系，使问题能及时反映并得到处理。法制委员会审议认为，良好的沟通机制有利于问题的解决，地方人民政府、教育督导机构、学校都应当公开相关信息，畅通沟通渠道，接受学生、家长、教师、社会公众监督。</w:t>
      </w:r>
    </w:p>
    <w:p w:rsidR="00A77A60" w:rsidRDefault="00A77A60" w:rsidP="00E17E4D">
      <w:pPr>
        <w:adjustRightInd w:val="0"/>
        <w:snapToGrid w:val="0"/>
        <w:spacing w:line="580" w:lineRule="exact"/>
        <w:ind w:firstLine="630"/>
        <w:rPr>
          <w:rFonts w:ascii="方正仿宋简体" w:eastAsia="方正仿宋简体"/>
          <w:b/>
          <w:sz w:val="32"/>
          <w:szCs w:val="32"/>
        </w:rPr>
      </w:pPr>
      <w:r>
        <w:rPr>
          <w:rFonts w:ascii="方正仿宋简体" w:eastAsia="方正仿宋简体" w:hint="eastAsia"/>
          <w:b/>
          <w:sz w:val="32"/>
          <w:szCs w:val="32"/>
        </w:rPr>
        <w:t>建议增加</w:t>
      </w:r>
      <w:r w:rsidR="006F4B8C">
        <w:rPr>
          <w:rFonts w:ascii="方正仿宋简体" w:eastAsia="方正仿宋简体" w:hint="eastAsia"/>
          <w:b/>
          <w:sz w:val="32"/>
          <w:szCs w:val="32"/>
        </w:rPr>
        <w:t>两</w:t>
      </w:r>
      <w:r>
        <w:rPr>
          <w:rFonts w:ascii="方正仿宋简体" w:eastAsia="方正仿宋简体" w:hint="eastAsia"/>
          <w:b/>
          <w:sz w:val="32"/>
          <w:szCs w:val="32"/>
        </w:rPr>
        <w:t>条：“</w:t>
      </w:r>
      <w:r w:rsidRPr="009931FF">
        <w:rPr>
          <w:rFonts w:ascii="方正仿宋简体" w:eastAsia="方正仿宋简体" w:hint="eastAsia"/>
          <w:b/>
          <w:sz w:val="32"/>
          <w:szCs w:val="32"/>
        </w:rPr>
        <w:t>鼓励和支持学生、家长、社会组织和社会公众依法有序参与教育督导活动。</w:t>
      </w:r>
      <w:r>
        <w:rPr>
          <w:rFonts w:ascii="方正仿宋简体" w:eastAsia="方正仿宋简体" w:hint="eastAsia"/>
          <w:b/>
          <w:sz w:val="32"/>
          <w:szCs w:val="32"/>
        </w:rPr>
        <w:t>”（条例草案二次审议稿第八</w:t>
      </w:r>
      <w:r>
        <w:rPr>
          <w:rFonts w:ascii="方正仿宋简体" w:eastAsia="方正仿宋简体" w:hint="eastAsia"/>
          <w:b/>
          <w:sz w:val="32"/>
          <w:szCs w:val="32"/>
        </w:rPr>
        <w:lastRenderedPageBreak/>
        <w:t>条）</w:t>
      </w:r>
    </w:p>
    <w:p w:rsidR="006F4B8C" w:rsidRPr="003008FC" w:rsidRDefault="006F4B8C" w:rsidP="00E17E4D">
      <w:pPr>
        <w:adjustRightInd w:val="0"/>
        <w:snapToGrid w:val="0"/>
        <w:spacing w:line="580" w:lineRule="exact"/>
        <w:ind w:firstLine="630"/>
        <w:rPr>
          <w:rFonts w:ascii="方正仿宋简体" w:eastAsia="方正仿宋简体"/>
          <w:b/>
          <w:sz w:val="32"/>
          <w:szCs w:val="32"/>
        </w:rPr>
      </w:pPr>
      <w:r>
        <w:rPr>
          <w:rFonts w:ascii="方正仿宋简体" w:eastAsia="方正仿宋简体" w:hint="eastAsia"/>
          <w:b/>
          <w:sz w:val="32"/>
          <w:szCs w:val="32"/>
        </w:rPr>
        <w:t>“</w:t>
      </w:r>
      <w:r w:rsidRPr="003008FC">
        <w:rPr>
          <w:rFonts w:ascii="方正仿宋简体" w:eastAsia="方正仿宋简体" w:hint="eastAsia"/>
          <w:b/>
          <w:sz w:val="32"/>
          <w:szCs w:val="32"/>
        </w:rPr>
        <w:t>教育</w:t>
      </w:r>
      <w:r w:rsidRPr="003008FC">
        <w:rPr>
          <w:rFonts w:ascii="方正仿宋简体" w:eastAsia="方正仿宋简体"/>
          <w:b/>
          <w:sz w:val="32"/>
          <w:szCs w:val="32"/>
        </w:rPr>
        <w:t>督导机构应当</w:t>
      </w:r>
      <w:r w:rsidRPr="003008FC">
        <w:rPr>
          <w:rFonts w:ascii="方正仿宋简体" w:eastAsia="方正仿宋简体" w:hint="eastAsia"/>
          <w:b/>
          <w:sz w:val="32"/>
          <w:szCs w:val="32"/>
        </w:rPr>
        <w:t>公布本部门的电子邮件地址、单位地址和举报电话，接受举报、投诉。</w:t>
      </w:r>
    </w:p>
    <w:p w:rsidR="00E17E4D" w:rsidRDefault="006F4B8C" w:rsidP="00E17E4D">
      <w:pPr>
        <w:adjustRightInd w:val="0"/>
        <w:snapToGrid w:val="0"/>
        <w:spacing w:line="580" w:lineRule="exact"/>
        <w:ind w:firstLine="630"/>
        <w:rPr>
          <w:rFonts w:ascii="方正仿宋简体" w:eastAsia="方正仿宋简体"/>
          <w:b/>
          <w:sz w:val="32"/>
          <w:szCs w:val="32"/>
        </w:rPr>
      </w:pPr>
      <w:r>
        <w:rPr>
          <w:rFonts w:ascii="方正仿宋简体" w:eastAsia="方正仿宋简体" w:hint="eastAsia"/>
          <w:b/>
          <w:sz w:val="32"/>
          <w:szCs w:val="32"/>
        </w:rPr>
        <w:t>“</w:t>
      </w:r>
      <w:r w:rsidRPr="003008FC">
        <w:rPr>
          <w:rFonts w:ascii="方正仿宋简体" w:eastAsia="方正仿宋简体"/>
          <w:b/>
          <w:sz w:val="32"/>
          <w:szCs w:val="32"/>
        </w:rPr>
        <w:t>教育督导机构</w:t>
      </w:r>
      <w:r w:rsidRPr="003008FC">
        <w:rPr>
          <w:rFonts w:ascii="方正仿宋简体" w:eastAsia="方正仿宋简体" w:hint="eastAsia"/>
          <w:b/>
          <w:sz w:val="32"/>
          <w:szCs w:val="32"/>
        </w:rPr>
        <w:t>或者</w:t>
      </w:r>
      <w:r w:rsidRPr="003008FC">
        <w:rPr>
          <w:rFonts w:ascii="方正仿宋简体" w:eastAsia="方正仿宋简体"/>
          <w:b/>
          <w:sz w:val="32"/>
          <w:szCs w:val="32"/>
        </w:rPr>
        <w:t>督</w:t>
      </w:r>
      <w:r w:rsidRPr="003008FC">
        <w:rPr>
          <w:rFonts w:ascii="方正仿宋简体" w:eastAsia="方正仿宋简体" w:hint="eastAsia"/>
          <w:b/>
          <w:sz w:val="32"/>
          <w:szCs w:val="32"/>
        </w:rPr>
        <w:t>学接受</w:t>
      </w:r>
      <w:r w:rsidR="00C43974">
        <w:rPr>
          <w:rFonts w:ascii="方正仿宋简体" w:eastAsia="方正仿宋简体" w:hint="eastAsia"/>
          <w:b/>
          <w:sz w:val="32"/>
          <w:szCs w:val="32"/>
        </w:rPr>
        <w:t>情况反映、</w:t>
      </w:r>
      <w:r w:rsidRPr="003008FC">
        <w:rPr>
          <w:rFonts w:ascii="方正仿宋简体" w:eastAsia="方正仿宋简体"/>
          <w:b/>
          <w:sz w:val="32"/>
          <w:szCs w:val="32"/>
        </w:rPr>
        <w:t>举报、投诉后，应当</w:t>
      </w:r>
      <w:r w:rsidRPr="003008FC">
        <w:rPr>
          <w:rFonts w:ascii="方正仿宋简体" w:eastAsia="方正仿宋简体" w:hint="eastAsia"/>
          <w:b/>
          <w:sz w:val="32"/>
          <w:szCs w:val="32"/>
        </w:rPr>
        <w:t>予以记录、保存，</w:t>
      </w:r>
      <w:r w:rsidRPr="003008FC">
        <w:rPr>
          <w:rFonts w:ascii="方正仿宋简体" w:eastAsia="方正仿宋简体"/>
          <w:b/>
          <w:sz w:val="32"/>
          <w:szCs w:val="32"/>
        </w:rPr>
        <w:t>及时进行调查处理</w:t>
      </w:r>
      <w:r w:rsidRPr="003008FC">
        <w:rPr>
          <w:rFonts w:ascii="方正仿宋简体" w:eastAsia="方正仿宋简体" w:hint="eastAsia"/>
          <w:b/>
          <w:sz w:val="32"/>
          <w:szCs w:val="32"/>
        </w:rPr>
        <w:t>，</w:t>
      </w:r>
      <w:r w:rsidRPr="003008FC">
        <w:rPr>
          <w:rFonts w:ascii="方正仿宋简体" w:eastAsia="方正仿宋简体"/>
          <w:b/>
          <w:sz w:val="32"/>
          <w:szCs w:val="32"/>
        </w:rPr>
        <w:t>并将调查处理结果向举报</w:t>
      </w:r>
      <w:r w:rsidRPr="003008FC">
        <w:rPr>
          <w:rFonts w:ascii="方正仿宋简体" w:eastAsia="方正仿宋简体" w:hint="eastAsia"/>
          <w:b/>
          <w:sz w:val="32"/>
          <w:szCs w:val="32"/>
        </w:rPr>
        <w:t>人、</w:t>
      </w:r>
      <w:r w:rsidRPr="003008FC">
        <w:rPr>
          <w:rFonts w:ascii="方正仿宋简体" w:eastAsia="方正仿宋简体"/>
          <w:b/>
          <w:sz w:val="32"/>
          <w:szCs w:val="32"/>
        </w:rPr>
        <w:t>投诉</w:t>
      </w:r>
      <w:r w:rsidRPr="003008FC">
        <w:rPr>
          <w:rFonts w:ascii="方正仿宋简体" w:eastAsia="方正仿宋简体" w:hint="eastAsia"/>
          <w:b/>
          <w:sz w:val="32"/>
          <w:szCs w:val="32"/>
        </w:rPr>
        <w:t>人反馈</w:t>
      </w:r>
      <w:r w:rsidRPr="003008FC">
        <w:rPr>
          <w:rFonts w:ascii="方正仿宋简体" w:eastAsia="方正仿宋简体"/>
          <w:b/>
          <w:sz w:val="32"/>
          <w:szCs w:val="32"/>
        </w:rPr>
        <w:t>。</w:t>
      </w:r>
      <w:r w:rsidRPr="003008FC">
        <w:rPr>
          <w:rFonts w:ascii="方正仿宋简体" w:eastAsia="方正仿宋简体" w:hint="eastAsia"/>
          <w:b/>
          <w:sz w:val="32"/>
          <w:szCs w:val="32"/>
        </w:rPr>
        <w:t>受理举报、投诉的</w:t>
      </w:r>
      <w:r w:rsidRPr="003008FC">
        <w:rPr>
          <w:rFonts w:ascii="方正仿宋简体" w:eastAsia="方正仿宋简体"/>
          <w:b/>
          <w:sz w:val="32"/>
          <w:szCs w:val="32"/>
        </w:rPr>
        <w:t>，</w:t>
      </w:r>
      <w:r w:rsidRPr="003008FC">
        <w:rPr>
          <w:rFonts w:ascii="方正仿宋简体" w:eastAsia="方正仿宋简体" w:hint="eastAsia"/>
          <w:b/>
          <w:sz w:val="32"/>
          <w:szCs w:val="32"/>
        </w:rPr>
        <w:t>应当为举报人、投诉人保密，维护其合法权益，不</w:t>
      </w:r>
      <w:r w:rsidRPr="003008FC">
        <w:rPr>
          <w:rFonts w:ascii="方正仿宋简体" w:eastAsia="方正仿宋简体"/>
          <w:b/>
          <w:sz w:val="32"/>
          <w:szCs w:val="32"/>
        </w:rPr>
        <w:t>得</w:t>
      </w:r>
      <w:r w:rsidRPr="003008FC">
        <w:rPr>
          <w:rFonts w:ascii="方正仿宋简体" w:eastAsia="方正仿宋简体" w:hint="eastAsia"/>
          <w:b/>
          <w:sz w:val="32"/>
          <w:szCs w:val="32"/>
        </w:rPr>
        <w:t>泄露</w:t>
      </w:r>
      <w:r w:rsidRPr="003008FC">
        <w:rPr>
          <w:rFonts w:ascii="方正仿宋简体" w:eastAsia="方正仿宋简体"/>
          <w:b/>
          <w:sz w:val="32"/>
          <w:szCs w:val="32"/>
        </w:rPr>
        <w:t>其信息</w:t>
      </w:r>
      <w:r w:rsidRPr="003008FC">
        <w:rPr>
          <w:rFonts w:ascii="方正仿宋简体" w:eastAsia="方正仿宋简体" w:hint="eastAsia"/>
          <w:b/>
          <w:sz w:val="32"/>
          <w:szCs w:val="32"/>
        </w:rPr>
        <w:t>。</w:t>
      </w:r>
      <w:r>
        <w:rPr>
          <w:rFonts w:ascii="方正仿宋简体" w:eastAsia="方正仿宋简体" w:hint="eastAsia"/>
          <w:b/>
          <w:sz w:val="32"/>
          <w:szCs w:val="32"/>
        </w:rPr>
        <w:t>”（条例草案二次审议稿第三十条）</w:t>
      </w:r>
    </w:p>
    <w:p w:rsidR="006F4B8C" w:rsidRPr="006F4B8C" w:rsidRDefault="006F4B8C" w:rsidP="00E17E4D">
      <w:pPr>
        <w:adjustRightInd w:val="0"/>
        <w:snapToGrid w:val="0"/>
        <w:spacing w:line="580" w:lineRule="exact"/>
        <w:ind w:firstLine="630"/>
        <w:rPr>
          <w:rFonts w:ascii="方正仿宋简体" w:eastAsia="方正仿宋简体"/>
          <w:b/>
          <w:sz w:val="32"/>
          <w:szCs w:val="32"/>
        </w:rPr>
      </w:pPr>
      <w:r>
        <w:rPr>
          <w:rFonts w:ascii="方正仿宋简体" w:eastAsia="方正仿宋简体" w:hint="eastAsia"/>
          <w:b/>
          <w:sz w:val="32"/>
          <w:szCs w:val="32"/>
        </w:rPr>
        <w:t>建议将条例草案第十九条第三款修改后，单列一条：</w:t>
      </w:r>
      <w:r w:rsidR="00A77A60">
        <w:rPr>
          <w:rFonts w:ascii="方正仿宋简体" w:eastAsia="方正仿宋简体" w:hint="eastAsia"/>
          <w:b/>
          <w:sz w:val="32"/>
          <w:szCs w:val="32"/>
        </w:rPr>
        <w:t>“</w:t>
      </w:r>
      <w:r w:rsidRPr="006F4B8C">
        <w:rPr>
          <w:rFonts w:ascii="方正仿宋简体" w:eastAsia="方正仿宋简体" w:hint="eastAsia"/>
          <w:b/>
          <w:sz w:val="32"/>
          <w:szCs w:val="32"/>
        </w:rPr>
        <w:t>各级各类学校应当加强学校内部教育教学监督，依法公开以下信息，接受社会监督：</w:t>
      </w:r>
    </w:p>
    <w:p w:rsidR="006F4B8C" w:rsidRPr="006F4B8C" w:rsidRDefault="006F4B8C" w:rsidP="00E17E4D">
      <w:pPr>
        <w:adjustRightInd w:val="0"/>
        <w:snapToGrid w:val="0"/>
        <w:spacing w:line="580" w:lineRule="exact"/>
        <w:ind w:firstLineChars="196" w:firstLine="630"/>
        <w:rPr>
          <w:rFonts w:ascii="方正仿宋简体" w:eastAsia="方正仿宋简体"/>
          <w:b/>
          <w:sz w:val="32"/>
          <w:szCs w:val="32"/>
        </w:rPr>
      </w:pPr>
      <w:r w:rsidRPr="006F4B8C">
        <w:rPr>
          <w:rFonts w:ascii="方正仿宋简体" w:eastAsia="方正仿宋简体" w:hint="eastAsia"/>
          <w:b/>
          <w:sz w:val="32"/>
          <w:szCs w:val="32"/>
        </w:rPr>
        <w:t>（一）学校招生</w:t>
      </w:r>
      <w:r w:rsidRPr="006F4B8C">
        <w:rPr>
          <w:rFonts w:ascii="方正仿宋简体" w:eastAsia="方正仿宋简体"/>
          <w:b/>
          <w:sz w:val="32"/>
          <w:szCs w:val="32"/>
        </w:rPr>
        <w:t>、收费</w:t>
      </w:r>
      <w:r w:rsidRPr="006F4B8C">
        <w:rPr>
          <w:rFonts w:ascii="方正仿宋简体" w:eastAsia="方正仿宋简体" w:hint="eastAsia"/>
          <w:b/>
          <w:sz w:val="32"/>
          <w:szCs w:val="32"/>
        </w:rPr>
        <w:t>等情况；</w:t>
      </w:r>
    </w:p>
    <w:p w:rsidR="006F4B8C" w:rsidRPr="006F4B8C" w:rsidRDefault="006F4B8C" w:rsidP="00E17E4D">
      <w:pPr>
        <w:adjustRightInd w:val="0"/>
        <w:snapToGrid w:val="0"/>
        <w:spacing w:line="580" w:lineRule="exact"/>
        <w:ind w:firstLineChars="196" w:firstLine="630"/>
        <w:rPr>
          <w:rFonts w:ascii="方正仿宋简体" w:eastAsia="方正仿宋简体"/>
          <w:b/>
          <w:sz w:val="32"/>
          <w:szCs w:val="32"/>
        </w:rPr>
      </w:pPr>
      <w:r w:rsidRPr="006F4B8C">
        <w:rPr>
          <w:rFonts w:ascii="方正仿宋简体" w:eastAsia="方正仿宋简体" w:hint="eastAsia"/>
          <w:b/>
          <w:sz w:val="32"/>
          <w:szCs w:val="32"/>
        </w:rPr>
        <w:t>（二）学校</w:t>
      </w:r>
      <w:r w:rsidRPr="006F4B8C">
        <w:rPr>
          <w:rFonts w:ascii="方正仿宋简体" w:eastAsia="方正仿宋简体"/>
          <w:b/>
          <w:sz w:val="32"/>
          <w:szCs w:val="32"/>
        </w:rPr>
        <w:t>课程开设</w:t>
      </w:r>
      <w:r w:rsidRPr="006F4B8C">
        <w:rPr>
          <w:rFonts w:ascii="方正仿宋简体" w:eastAsia="方正仿宋简体" w:hint="eastAsia"/>
          <w:b/>
          <w:sz w:val="32"/>
          <w:szCs w:val="32"/>
        </w:rPr>
        <w:t>情况；</w:t>
      </w:r>
    </w:p>
    <w:p w:rsidR="006F4B8C" w:rsidRPr="006F4B8C" w:rsidRDefault="006F4B8C" w:rsidP="00E17E4D">
      <w:pPr>
        <w:adjustRightInd w:val="0"/>
        <w:snapToGrid w:val="0"/>
        <w:spacing w:line="580" w:lineRule="exact"/>
        <w:ind w:firstLineChars="196" w:firstLine="630"/>
        <w:rPr>
          <w:rFonts w:ascii="方正仿宋简体" w:eastAsia="方正仿宋简体"/>
          <w:b/>
          <w:sz w:val="32"/>
          <w:szCs w:val="32"/>
        </w:rPr>
      </w:pPr>
      <w:r w:rsidRPr="006F4B8C">
        <w:rPr>
          <w:rFonts w:ascii="方正仿宋简体" w:eastAsia="方正仿宋简体" w:hint="eastAsia"/>
          <w:b/>
          <w:sz w:val="32"/>
          <w:szCs w:val="32"/>
        </w:rPr>
        <w:t>（三）教师</w:t>
      </w:r>
      <w:r w:rsidRPr="006F4B8C">
        <w:rPr>
          <w:rFonts w:ascii="方正仿宋简体" w:eastAsia="方正仿宋简体"/>
          <w:b/>
          <w:sz w:val="32"/>
          <w:szCs w:val="32"/>
        </w:rPr>
        <w:t>师德和</w:t>
      </w:r>
      <w:r w:rsidRPr="006F4B8C">
        <w:rPr>
          <w:rFonts w:ascii="方正仿宋简体" w:eastAsia="方正仿宋简体" w:hint="eastAsia"/>
          <w:b/>
          <w:sz w:val="32"/>
          <w:szCs w:val="32"/>
        </w:rPr>
        <w:t>专业</w:t>
      </w:r>
      <w:r w:rsidRPr="006F4B8C">
        <w:rPr>
          <w:rFonts w:ascii="方正仿宋简体" w:eastAsia="方正仿宋简体"/>
          <w:b/>
          <w:sz w:val="32"/>
          <w:szCs w:val="32"/>
        </w:rPr>
        <w:t>发展</w:t>
      </w:r>
      <w:r w:rsidRPr="006F4B8C">
        <w:rPr>
          <w:rFonts w:ascii="方正仿宋简体" w:eastAsia="方正仿宋简体" w:hint="eastAsia"/>
          <w:b/>
          <w:sz w:val="32"/>
          <w:szCs w:val="32"/>
        </w:rPr>
        <w:t>情况；</w:t>
      </w:r>
    </w:p>
    <w:p w:rsidR="006F4B8C" w:rsidRPr="006F4B8C" w:rsidRDefault="006F4B8C" w:rsidP="00E17E4D">
      <w:pPr>
        <w:adjustRightInd w:val="0"/>
        <w:snapToGrid w:val="0"/>
        <w:spacing w:line="580" w:lineRule="exact"/>
        <w:ind w:firstLineChars="196" w:firstLine="630"/>
        <w:rPr>
          <w:rFonts w:ascii="方正仿宋简体" w:eastAsia="方正仿宋简体"/>
          <w:b/>
          <w:sz w:val="32"/>
          <w:szCs w:val="32"/>
        </w:rPr>
      </w:pPr>
      <w:r w:rsidRPr="006F4B8C">
        <w:rPr>
          <w:rFonts w:ascii="方正仿宋简体" w:eastAsia="方正仿宋简体" w:hint="eastAsia"/>
          <w:b/>
          <w:sz w:val="32"/>
          <w:szCs w:val="32"/>
        </w:rPr>
        <w:t>（四）</w:t>
      </w:r>
      <w:r w:rsidRPr="006F4B8C">
        <w:rPr>
          <w:rFonts w:ascii="方正仿宋简体" w:eastAsia="方正仿宋简体"/>
          <w:b/>
          <w:sz w:val="32"/>
          <w:szCs w:val="32"/>
        </w:rPr>
        <w:t>学生学习</w:t>
      </w:r>
      <w:r w:rsidRPr="006F4B8C">
        <w:rPr>
          <w:rFonts w:ascii="方正仿宋简体" w:eastAsia="方正仿宋简体" w:hint="eastAsia"/>
          <w:b/>
          <w:sz w:val="32"/>
          <w:szCs w:val="32"/>
        </w:rPr>
        <w:t>和</w:t>
      </w:r>
      <w:r w:rsidRPr="006F4B8C">
        <w:rPr>
          <w:rFonts w:ascii="方正仿宋简体" w:eastAsia="方正仿宋简体"/>
          <w:b/>
          <w:sz w:val="32"/>
          <w:szCs w:val="32"/>
        </w:rPr>
        <w:t>体育锻炼</w:t>
      </w:r>
      <w:r w:rsidRPr="006F4B8C">
        <w:rPr>
          <w:rFonts w:ascii="方正仿宋简体" w:eastAsia="方正仿宋简体" w:hint="eastAsia"/>
          <w:b/>
          <w:sz w:val="32"/>
          <w:szCs w:val="32"/>
        </w:rPr>
        <w:t>情况；</w:t>
      </w:r>
    </w:p>
    <w:p w:rsidR="006F4B8C" w:rsidRPr="006F4B8C" w:rsidRDefault="006F4B8C" w:rsidP="00E17E4D">
      <w:pPr>
        <w:adjustRightInd w:val="0"/>
        <w:snapToGrid w:val="0"/>
        <w:spacing w:line="580" w:lineRule="exact"/>
        <w:ind w:firstLineChars="196" w:firstLine="630"/>
        <w:rPr>
          <w:rFonts w:ascii="方正仿宋简体" w:eastAsia="方正仿宋简体"/>
          <w:b/>
          <w:sz w:val="32"/>
          <w:szCs w:val="32"/>
        </w:rPr>
      </w:pPr>
      <w:r w:rsidRPr="006F4B8C">
        <w:rPr>
          <w:rFonts w:ascii="方正仿宋简体" w:eastAsia="方正仿宋简体" w:hint="eastAsia"/>
          <w:b/>
          <w:sz w:val="32"/>
          <w:szCs w:val="32"/>
        </w:rPr>
        <w:t>（五）校园</w:t>
      </w:r>
      <w:r w:rsidRPr="006F4B8C">
        <w:rPr>
          <w:rFonts w:ascii="方正仿宋简体" w:eastAsia="方正仿宋简体"/>
          <w:b/>
          <w:sz w:val="32"/>
          <w:szCs w:val="32"/>
        </w:rPr>
        <w:t>及周边安全</w:t>
      </w:r>
      <w:r w:rsidRPr="006F4B8C">
        <w:rPr>
          <w:rFonts w:ascii="方正仿宋简体" w:eastAsia="方正仿宋简体" w:hint="eastAsia"/>
          <w:b/>
          <w:sz w:val="32"/>
          <w:szCs w:val="32"/>
        </w:rPr>
        <w:t>情况；</w:t>
      </w:r>
    </w:p>
    <w:p w:rsidR="006F4B8C" w:rsidRPr="006F4B8C" w:rsidRDefault="006F4B8C" w:rsidP="00E17E4D">
      <w:pPr>
        <w:adjustRightInd w:val="0"/>
        <w:snapToGrid w:val="0"/>
        <w:spacing w:line="580" w:lineRule="exact"/>
        <w:ind w:firstLineChars="196" w:firstLine="630"/>
        <w:rPr>
          <w:rFonts w:ascii="方正仿宋简体" w:eastAsia="方正仿宋简体"/>
          <w:b/>
          <w:sz w:val="32"/>
          <w:szCs w:val="32"/>
        </w:rPr>
      </w:pPr>
      <w:r w:rsidRPr="006F4B8C">
        <w:rPr>
          <w:rFonts w:ascii="方正仿宋简体" w:eastAsia="方正仿宋简体" w:hint="eastAsia"/>
          <w:b/>
          <w:sz w:val="32"/>
          <w:szCs w:val="32"/>
        </w:rPr>
        <w:t>（六）突发事件</w:t>
      </w:r>
      <w:r w:rsidRPr="006F4B8C">
        <w:rPr>
          <w:rFonts w:ascii="方正仿宋简体" w:eastAsia="方正仿宋简体"/>
          <w:b/>
          <w:sz w:val="32"/>
          <w:szCs w:val="32"/>
        </w:rPr>
        <w:t>处理情况</w:t>
      </w:r>
      <w:r w:rsidRPr="006F4B8C">
        <w:rPr>
          <w:rFonts w:ascii="方正仿宋简体" w:eastAsia="方正仿宋简体" w:hint="eastAsia"/>
          <w:b/>
          <w:sz w:val="32"/>
          <w:szCs w:val="32"/>
        </w:rPr>
        <w:t>；</w:t>
      </w:r>
      <w:r w:rsidRPr="006F4B8C">
        <w:rPr>
          <w:rFonts w:ascii="方正仿宋简体" w:eastAsia="方正仿宋简体"/>
          <w:b/>
          <w:sz w:val="32"/>
          <w:szCs w:val="32"/>
        </w:rPr>
        <w:t xml:space="preserve"> </w:t>
      </w:r>
    </w:p>
    <w:p w:rsidR="00A77A60" w:rsidRDefault="006F4B8C" w:rsidP="00E17E4D">
      <w:pPr>
        <w:adjustRightInd w:val="0"/>
        <w:snapToGrid w:val="0"/>
        <w:spacing w:line="580" w:lineRule="exact"/>
        <w:ind w:firstLineChars="196" w:firstLine="630"/>
        <w:rPr>
          <w:rFonts w:ascii="方正仿宋简体" w:eastAsia="方正仿宋简体"/>
          <w:b/>
          <w:sz w:val="32"/>
          <w:szCs w:val="32"/>
        </w:rPr>
      </w:pPr>
      <w:r w:rsidRPr="006F4B8C">
        <w:rPr>
          <w:rFonts w:ascii="方正仿宋简体" w:eastAsia="方正仿宋简体" w:hint="eastAsia"/>
          <w:b/>
          <w:sz w:val="32"/>
          <w:szCs w:val="32"/>
        </w:rPr>
        <w:t>（七）其他应当公开的信息。</w:t>
      </w:r>
      <w:r w:rsidR="00A77A60">
        <w:rPr>
          <w:rFonts w:ascii="方正仿宋简体" w:eastAsia="方正仿宋简体" w:hint="eastAsia"/>
          <w:b/>
          <w:sz w:val="32"/>
          <w:szCs w:val="32"/>
        </w:rPr>
        <w:t>”（条例草案二次审议稿第二十</w:t>
      </w:r>
      <w:r>
        <w:rPr>
          <w:rFonts w:ascii="方正仿宋简体" w:eastAsia="方正仿宋简体" w:hint="eastAsia"/>
          <w:b/>
          <w:sz w:val="32"/>
          <w:szCs w:val="32"/>
        </w:rPr>
        <w:t>二</w:t>
      </w:r>
      <w:r w:rsidR="00A77A60">
        <w:rPr>
          <w:rFonts w:ascii="方正仿宋简体" w:eastAsia="方正仿宋简体" w:hint="eastAsia"/>
          <w:b/>
          <w:sz w:val="32"/>
          <w:szCs w:val="32"/>
        </w:rPr>
        <w:t>条）</w:t>
      </w:r>
    </w:p>
    <w:p w:rsidR="00E17E4D" w:rsidRDefault="006F4B8C" w:rsidP="00E17E4D">
      <w:pPr>
        <w:adjustRightInd w:val="0"/>
        <w:snapToGrid w:val="0"/>
        <w:spacing w:line="580" w:lineRule="exact"/>
        <w:ind w:firstLineChars="200" w:firstLine="643"/>
        <w:rPr>
          <w:rFonts w:ascii="方正仿宋简体" w:eastAsia="方正仿宋简体"/>
          <w:b/>
          <w:sz w:val="32"/>
          <w:szCs w:val="32"/>
        </w:rPr>
      </w:pPr>
      <w:r>
        <w:rPr>
          <w:rFonts w:ascii="方正仿宋简体" w:eastAsia="方正仿宋简体" w:hint="eastAsia"/>
          <w:b/>
          <w:sz w:val="32"/>
          <w:szCs w:val="32"/>
        </w:rPr>
        <w:t>建议</w:t>
      </w:r>
      <w:r w:rsidR="003D1C18">
        <w:rPr>
          <w:rFonts w:ascii="方正仿宋简体" w:eastAsia="方正仿宋简体" w:hint="eastAsia"/>
          <w:b/>
          <w:sz w:val="32"/>
          <w:szCs w:val="32"/>
        </w:rPr>
        <w:t>在条例草案第十八条中增加规定：“</w:t>
      </w:r>
      <w:r w:rsidR="003D1C18" w:rsidRPr="009931FF">
        <w:rPr>
          <w:rFonts w:ascii="方正仿宋简体" w:eastAsia="方正仿宋简体" w:hint="eastAsia"/>
          <w:b/>
          <w:bCs/>
          <w:sz w:val="32"/>
          <w:szCs w:val="32"/>
        </w:rPr>
        <w:t>并将督学的姓名、联系方式等基本信息向社会公布，并公示在责任区内学校的显著位置。学生、家长、教师和社会公众可以就学校规范办学、</w:t>
      </w:r>
      <w:r w:rsidR="003D1C18" w:rsidRPr="009931FF">
        <w:rPr>
          <w:rFonts w:ascii="方正仿宋简体" w:eastAsia="方正仿宋简体"/>
          <w:b/>
          <w:bCs/>
          <w:sz w:val="32"/>
          <w:szCs w:val="32"/>
        </w:rPr>
        <w:lastRenderedPageBreak/>
        <w:t>教育教学、</w:t>
      </w:r>
      <w:r w:rsidR="003D1C18" w:rsidRPr="009931FF">
        <w:rPr>
          <w:rFonts w:ascii="方正仿宋简体" w:eastAsia="方正仿宋简体" w:hint="eastAsia"/>
          <w:b/>
          <w:bCs/>
          <w:sz w:val="32"/>
          <w:szCs w:val="32"/>
        </w:rPr>
        <w:t>学校</w:t>
      </w:r>
      <w:r w:rsidR="003D1C18" w:rsidRPr="009931FF">
        <w:rPr>
          <w:rFonts w:ascii="方正仿宋简体" w:eastAsia="方正仿宋简体"/>
          <w:b/>
          <w:bCs/>
          <w:sz w:val="32"/>
          <w:szCs w:val="32"/>
        </w:rPr>
        <w:t>安全</w:t>
      </w:r>
      <w:r w:rsidR="003D1C18" w:rsidRPr="009931FF">
        <w:rPr>
          <w:rFonts w:ascii="方正仿宋简体" w:eastAsia="方正仿宋简体" w:hint="eastAsia"/>
          <w:b/>
          <w:bCs/>
          <w:sz w:val="32"/>
          <w:szCs w:val="32"/>
        </w:rPr>
        <w:t>等情况向督学举报</w:t>
      </w:r>
      <w:r w:rsidR="003D1C18" w:rsidRPr="009931FF">
        <w:rPr>
          <w:rFonts w:ascii="方正仿宋简体" w:eastAsia="方正仿宋简体"/>
          <w:b/>
          <w:bCs/>
          <w:sz w:val="32"/>
          <w:szCs w:val="32"/>
        </w:rPr>
        <w:t>、投诉</w:t>
      </w:r>
      <w:r w:rsidR="003D1C18" w:rsidRPr="009931FF">
        <w:rPr>
          <w:rFonts w:ascii="方正仿宋简体" w:eastAsia="方正仿宋简体" w:hint="eastAsia"/>
          <w:b/>
          <w:bCs/>
          <w:sz w:val="32"/>
          <w:szCs w:val="32"/>
        </w:rPr>
        <w:t>。</w:t>
      </w:r>
      <w:r>
        <w:rPr>
          <w:rFonts w:ascii="方正仿宋简体" w:eastAsia="方正仿宋简体" w:hint="eastAsia"/>
          <w:b/>
          <w:sz w:val="32"/>
          <w:szCs w:val="32"/>
        </w:rPr>
        <w:t>”（条例草案二次审议稿第二十</w:t>
      </w:r>
      <w:r w:rsidR="003D1C18">
        <w:rPr>
          <w:rFonts w:ascii="方正仿宋简体" w:eastAsia="方正仿宋简体" w:hint="eastAsia"/>
          <w:b/>
          <w:sz w:val="32"/>
          <w:szCs w:val="32"/>
        </w:rPr>
        <w:t>条）；在条例草案第二十条中增加规定：“</w:t>
      </w:r>
      <w:r w:rsidR="003D1C18" w:rsidRPr="00073662">
        <w:rPr>
          <w:rFonts w:ascii="方正仿宋简体" w:eastAsia="方正仿宋简体" w:hint="eastAsia"/>
          <w:b/>
          <w:bCs/>
          <w:sz w:val="32"/>
          <w:szCs w:val="32"/>
        </w:rPr>
        <w:t>并提交自评报告；地方人民政府的自评报告还应当在其政府网站和</w:t>
      </w:r>
      <w:r w:rsidR="003D1C18" w:rsidRPr="00073662">
        <w:rPr>
          <w:rFonts w:ascii="方正仿宋简体" w:eastAsia="方正仿宋简体"/>
          <w:b/>
          <w:bCs/>
          <w:sz w:val="32"/>
          <w:szCs w:val="32"/>
        </w:rPr>
        <w:t>教育行政部门网站</w:t>
      </w:r>
      <w:r w:rsidR="003D1C18" w:rsidRPr="00073662">
        <w:rPr>
          <w:rFonts w:ascii="方正仿宋简体" w:eastAsia="方正仿宋简体" w:hint="eastAsia"/>
          <w:b/>
          <w:bCs/>
          <w:sz w:val="32"/>
          <w:szCs w:val="32"/>
        </w:rPr>
        <w:t>上向社会公开</w:t>
      </w:r>
      <w:r w:rsidR="003D1C18" w:rsidRPr="00712C71">
        <w:rPr>
          <w:rFonts w:ascii="方正仿宋简体" w:eastAsia="方正仿宋简体" w:hint="eastAsia"/>
          <w:b/>
          <w:bCs/>
          <w:sz w:val="32"/>
          <w:szCs w:val="32"/>
        </w:rPr>
        <w:t>”和“督导组可以通过网络、报刊等公开征求社会公众的意见，开展满意度调查</w:t>
      </w:r>
      <w:r w:rsidR="003D1C18">
        <w:rPr>
          <w:rFonts w:ascii="方正仿宋简体" w:eastAsia="方正仿宋简体" w:hint="eastAsia"/>
          <w:b/>
          <w:bCs/>
          <w:sz w:val="32"/>
          <w:szCs w:val="32"/>
        </w:rPr>
        <w:t>。</w:t>
      </w:r>
      <w:r w:rsidR="003D1C18">
        <w:rPr>
          <w:rFonts w:ascii="方正仿宋简体" w:eastAsia="方正仿宋简体" w:hint="eastAsia"/>
          <w:b/>
          <w:sz w:val="32"/>
          <w:szCs w:val="32"/>
        </w:rPr>
        <w:t>”（条例草案二次审议稿第二十</w:t>
      </w:r>
      <w:r>
        <w:rPr>
          <w:rFonts w:ascii="方正仿宋简体" w:eastAsia="方正仿宋简体" w:hint="eastAsia"/>
          <w:b/>
          <w:sz w:val="32"/>
          <w:szCs w:val="32"/>
        </w:rPr>
        <w:t>五</w:t>
      </w:r>
      <w:r w:rsidR="003D1C18">
        <w:rPr>
          <w:rFonts w:ascii="方正仿宋简体" w:eastAsia="方正仿宋简体" w:hint="eastAsia"/>
          <w:b/>
          <w:sz w:val="32"/>
          <w:szCs w:val="32"/>
        </w:rPr>
        <w:t>条第三项和第四项）</w:t>
      </w:r>
      <w:r w:rsidR="00A77A60">
        <w:rPr>
          <w:rFonts w:ascii="方正仿宋简体" w:eastAsia="方正仿宋简体" w:hint="eastAsia"/>
          <w:b/>
          <w:sz w:val="32"/>
          <w:szCs w:val="32"/>
        </w:rPr>
        <w:t>；</w:t>
      </w:r>
      <w:r w:rsidR="003D1C18">
        <w:rPr>
          <w:rFonts w:ascii="方正仿宋简体" w:eastAsia="方正仿宋简体" w:hint="eastAsia"/>
          <w:b/>
          <w:sz w:val="32"/>
          <w:szCs w:val="32"/>
        </w:rPr>
        <w:t>在条例草案第二十九条中增加规定：“</w:t>
      </w:r>
      <w:r w:rsidR="003D1C18" w:rsidRPr="002E6898">
        <w:rPr>
          <w:rFonts w:ascii="方正仿宋简体" w:eastAsia="方正仿宋简体" w:hint="eastAsia"/>
          <w:b/>
          <w:sz w:val="32"/>
          <w:szCs w:val="32"/>
        </w:rPr>
        <w:t>不及时调查处理</w:t>
      </w:r>
      <w:r>
        <w:rPr>
          <w:rFonts w:ascii="方正仿宋简体" w:eastAsia="方正仿宋简体" w:hint="eastAsia"/>
          <w:b/>
          <w:sz w:val="32"/>
          <w:szCs w:val="32"/>
        </w:rPr>
        <w:t>情况反映、</w:t>
      </w:r>
      <w:r w:rsidR="003D1C18" w:rsidRPr="002E6898">
        <w:rPr>
          <w:rFonts w:ascii="方正仿宋简体" w:eastAsia="方正仿宋简体" w:hint="eastAsia"/>
          <w:b/>
          <w:sz w:val="32"/>
          <w:szCs w:val="32"/>
        </w:rPr>
        <w:t>举报、投诉的，泄露举报人、投诉人信息的</w:t>
      </w:r>
      <w:r w:rsidR="003D1C18">
        <w:rPr>
          <w:rFonts w:ascii="方正仿宋简体" w:eastAsia="方正仿宋简体" w:hint="eastAsia"/>
          <w:b/>
          <w:sz w:val="32"/>
          <w:szCs w:val="32"/>
        </w:rPr>
        <w:t>”，</w:t>
      </w:r>
      <w:r w:rsidR="001115F8">
        <w:rPr>
          <w:rFonts w:ascii="方正仿宋简体" w:eastAsia="方正仿宋简体" w:hint="eastAsia"/>
          <w:b/>
          <w:sz w:val="32"/>
          <w:szCs w:val="32"/>
        </w:rPr>
        <w:t>以维护</w:t>
      </w:r>
      <w:r w:rsidR="003D1C18">
        <w:rPr>
          <w:rFonts w:ascii="方正仿宋简体" w:eastAsia="方正仿宋简体" w:hint="eastAsia"/>
          <w:b/>
          <w:sz w:val="32"/>
          <w:szCs w:val="32"/>
        </w:rPr>
        <w:t>举报人和投诉人的</w:t>
      </w:r>
      <w:r w:rsidR="001115F8">
        <w:rPr>
          <w:rFonts w:ascii="方正仿宋简体" w:eastAsia="方正仿宋简体" w:hint="eastAsia"/>
          <w:b/>
          <w:sz w:val="32"/>
          <w:szCs w:val="32"/>
        </w:rPr>
        <w:t>权</w:t>
      </w:r>
      <w:r w:rsidR="003D1C18">
        <w:rPr>
          <w:rFonts w:ascii="方正仿宋简体" w:eastAsia="方正仿宋简体" w:hint="eastAsia"/>
          <w:b/>
          <w:sz w:val="32"/>
          <w:szCs w:val="32"/>
        </w:rPr>
        <w:t>益。（条例草案二次审议稿第三十</w:t>
      </w:r>
      <w:r>
        <w:rPr>
          <w:rFonts w:ascii="方正仿宋简体" w:eastAsia="方正仿宋简体" w:hint="eastAsia"/>
          <w:b/>
          <w:sz w:val="32"/>
          <w:szCs w:val="32"/>
        </w:rPr>
        <w:t>七</w:t>
      </w:r>
      <w:r w:rsidR="003D1C18">
        <w:rPr>
          <w:rFonts w:ascii="方正仿宋简体" w:eastAsia="方正仿宋简体" w:hint="eastAsia"/>
          <w:b/>
          <w:sz w:val="32"/>
          <w:szCs w:val="32"/>
        </w:rPr>
        <w:t>条第四项）</w:t>
      </w:r>
    </w:p>
    <w:p w:rsidR="00BD5D87" w:rsidRPr="00760F36" w:rsidRDefault="00263D66" w:rsidP="00E17E4D">
      <w:pPr>
        <w:adjustRightInd w:val="0"/>
        <w:snapToGrid w:val="0"/>
        <w:spacing w:line="580" w:lineRule="exact"/>
        <w:ind w:firstLineChars="200" w:firstLine="643"/>
        <w:rPr>
          <w:rFonts w:ascii="方正黑体简体" w:eastAsia="方正黑体简体"/>
          <w:b/>
          <w:sz w:val="32"/>
          <w:szCs w:val="32"/>
        </w:rPr>
      </w:pPr>
      <w:r>
        <w:rPr>
          <w:rFonts w:ascii="方正黑体简体" w:eastAsia="方正黑体简体" w:hint="eastAsia"/>
          <w:b/>
          <w:sz w:val="32"/>
          <w:szCs w:val="32"/>
        </w:rPr>
        <w:t>四、</w:t>
      </w:r>
      <w:r>
        <w:rPr>
          <w:rFonts w:ascii="方正黑体简体" w:eastAsia="方正黑体简体"/>
          <w:b/>
          <w:sz w:val="32"/>
          <w:szCs w:val="32"/>
        </w:rPr>
        <w:t>关于加强督导的实效性和有效性</w:t>
      </w:r>
    </w:p>
    <w:p w:rsidR="00263D66" w:rsidRPr="00E17E4D" w:rsidRDefault="00263D66" w:rsidP="00E17E4D">
      <w:pPr>
        <w:adjustRightInd w:val="0"/>
        <w:snapToGrid w:val="0"/>
        <w:spacing w:line="580" w:lineRule="exact"/>
        <w:ind w:firstLineChars="200" w:firstLine="643"/>
        <w:rPr>
          <w:rFonts w:ascii="方正楷体简体" w:eastAsia="方正楷体简体"/>
          <w:b/>
          <w:sz w:val="32"/>
          <w:szCs w:val="32"/>
        </w:rPr>
      </w:pPr>
      <w:r w:rsidRPr="00E17E4D">
        <w:rPr>
          <w:rFonts w:ascii="方正楷体简体" w:eastAsia="方正楷体简体" w:hint="eastAsia"/>
          <w:b/>
          <w:sz w:val="32"/>
          <w:szCs w:val="32"/>
        </w:rPr>
        <w:t>（一）关于督导计划</w:t>
      </w:r>
    </w:p>
    <w:p w:rsidR="00ED6E8E" w:rsidRDefault="00BD5D87" w:rsidP="00E17E4D">
      <w:pPr>
        <w:adjustRightInd w:val="0"/>
        <w:snapToGrid w:val="0"/>
        <w:spacing w:line="580" w:lineRule="exact"/>
        <w:ind w:firstLine="630"/>
        <w:rPr>
          <w:rFonts w:ascii="方正仿宋简体" w:eastAsia="方正仿宋简体"/>
          <w:b/>
          <w:sz w:val="32"/>
          <w:szCs w:val="32"/>
        </w:rPr>
      </w:pPr>
      <w:r>
        <w:rPr>
          <w:rFonts w:ascii="方正仿宋简体" w:eastAsia="方正仿宋简体" w:hint="eastAsia"/>
          <w:b/>
          <w:sz w:val="32"/>
          <w:szCs w:val="32"/>
        </w:rPr>
        <w:t>调研中有</w:t>
      </w:r>
      <w:r w:rsidR="001115F8">
        <w:rPr>
          <w:rFonts w:ascii="方正仿宋简体" w:eastAsia="方正仿宋简体" w:hint="eastAsia"/>
          <w:b/>
          <w:sz w:val="32"/>
          <w:szCs w:val="32"/>
        </w:rPr>
        <w:t>地方反映</w:t>
      </w:r>
      <w:r>
        <w:rPr>
          <w:rFonts w:ascii="方正仿宋简体" w:eastAsia="方正仿宋简体" w:hint="eastAsia"/>
          <w:b/>
          <w:sz w:val="32"/>
          <w:szCs w:val="32"/>
        </w:rPr>
        <w:t>，</w:t>
      </w:r>
      <w:r w:rsidR="001115F8">
        <w:rPr>
          <w:rFonts w:ascii="方正仿宋简体" w:eastAsia="方正仿宋简体" w:hint="eastAsia"/>
          <w:b/>
          <w:sz w:val="32"/>
          <w:szCs w:val="32"/>
        </w:rPr>
        <w:t>一些</w:t>
      </w:r>
      <w:r>
        <w:rPr>
          <w:rFonts w:ascii="方正仿宋简体" w:eastAsia="方正仿宋简体" w:hint="eastAsia"/>
          <w:b/>
          <w:sz w:val="32"/>
          <w:szCs w:val="32"/>
        </w:rPr>
        <w:t>教育督导机构在实施督导时，存在多级重复督导现象，基层疲于应付。法制委员会</w:t>
      </w:r>
      <w:r w:rsidR="00760F36">
        <w:rPr>
          <w:rFonts w:ascii="方正仿宋简体" w:eastAsia="方正仿宋简体" w:hint="eastAsia"/>
          <w:b/>
          <w:sz w:val="32"/>
          <w:szCs w:val="32"/>
        </w:rPr>
        <w:t>经</w:t>
      </w:r>
      <w:r>
        <w:rPr>
          <w:rFonts w:ascii="方正仿宋简体" w:eastAsia="方正仿宋简体" w:hint="eastAsia"/>
          <w:b/>
          <w:sz w:val="32"/>
          <w:szCs w:val="32"/>
        </w:rPr>
        <w:t>审议认为，</w:t>
      </w:r>
      <w:r w:rsidR="00ED6E8E">
        <w:rPr>
          <w:rFonts w:ascii="方正仿宋简体" w:eastAsia="方正仿宋简体" w:hint="eastAsia"/>
          <w:b/>
          <w:sz w:val="32"/>
          <w:szCs w:val="32"/>
        </w:rPr>
        <w:t>制定督导计划，</w:t>
      </w:r>
      <w:r w:rsidR="00760F36">
        <w:rPr>
          <w:rFonts w:ascii="方正仿宋简体" w:eastAsia="方正仿宋简体" w:hint="eastAsia"/>
          <w:b/>
          <w:sz w:val="32"/>
          <w:szCs w:val="32"/>
        </w:rPr>
        <w:t>加</w:t>
      </w:r>
      <w:r w:rsidR="00ED6E8E">
        <w:rPr>
          <w:rFonts w:ascii="方正仿宋简体" w:eastAsia="方正仿宋简体" w:hint="eastAsia"/>
          <w:b/>
          <w:sz w:val="32"/>
          <w:szCs w:val="32"/>
        </w:rPr>
        <w:t>强各级统筹，有利于督导有效进行</w:t>
      </w:r>
      <w:r w:rsidR="00C43974">
        <w:rPr>
          <w:rFonts w:ascii="方正仿宋简体" w:eastAsia="方正仿宋简体" w:hint="eastAsia"/>
          <w:b/>
          <w:sz w:val="32"/>
          <w:szCs w:val="32"/>
        </w:rPr>
        <w:t>；</w:t>
      </w:r>
      <w:r w:rsidR="00650384">
        <w:rPr>
          <w:rFonts w:ascii="方正仿宋简体" w:eastAsia="方正仿宋简体"/>
          <w:b/>
          <w:sz w:val="32"/>
          <w:szCs w:val="32"/>
        </w:rPr>
        <w:t>结合上一年度的督导</w:t>
      </w:r>
      <w:r w:rsidR="00C43974">
        <w:rPr>
          <w:rFonts w:ascii="方正仿宋简体" w:eastAsia="方正仿宋简体" w:hint="eastAsia"/>
          <w:b/>
          <w:sz w:val="32"/>
          <w:szCs w:val="32"/>
        </w:rPr>
        <w:t>结果和</w:t>
      </w:r>
      <w:r w:rsidR="00650384">
        <w:rPr>
          <w:rFonts w:ascii="方正仿宋简体" w:eastAsia="方正仿宋简体"/>
          <w:b/>
          <w:sz w:val="32"/>
          <w:szCs w:val="32"/>
        </w:rPr>
        <w:t>整改情况制定</w:t>
      </w:r>
      <w:r w:rsidR="00650384">
        <w:rPr>
          <w:rFonts w:ascii="方正仿宋简体" w:eastAsia="方正仿宋简体" w:hint="eastAsia"/>
          <w:b/>
          <w:sz w:val="32"/>
          <w:szCs w:val="32"/>
        </w:rPr>
        <w:t>本</w:t>
      </w:r>
      <w:r w:rsidR="00650384">
        <w:rPr>
          <w:rFonts w:ascii="方正仿宋简体" w:eastAsia="方正仿宋简体"/>
          <w:b/>
          <w:sz w:val="32"/>
          <w:szCs w:val="32"/>
        </w:rPr>
        <w:t>年度的督导计划，</w:t>
      </w:r>
      <w:r w:rsidR="00C43974">
        <w:rPr>
          <w:rFonts w:ascii="方正仿宋简体" w:eastAsia="方正仿宋简体" w:hint="eastAsia"/>
          <w:b/>
          <w:sz w:val="32"/>
          <w:szCs w:val="32"/>
        </w:rPr>
        <w:t>有利于</w:t>
      </w:r>
      <w:r w:rsidR="00650384">
        <w:rPr>
          <w:rFonts w:ascii="方正仿宋简体" w:eastAsia="方正仿宋简体"/>
          <w:b/>
          <w:sz w:val="32"/>
          <w:szCs w:val="32"/>
        </w:rPr>
        <w:t>增强督导的针对性。</w:t>
      </w:r>
      <w:r w:rsidR="00ED6E8E">
        <w:rPr>
          <w:rFonts w:ascii="方正仿宋简体" w:eastAsia="方正仿宋简体" w:hint="eastAsia"/>
          <w:b/>
          <w:sz w:val="32"/>
          <w:szCs w:val="32"/>
        </w:rPr>
        <w:t>建议增加</w:t>
      </w:r>
      <w:r w:rsidR="00650384">
        <w:rPr>
          <w:rFonts w:ascii="方正仿宋简体" w:eastAsia="方正仿宋简体" w:hint="eastAsia"/>
          <w:b/>
          <w:sz w:val="32"/>
          <w:szCs w:val="32"/>
        </w:rPr>
        <w:t>两</w:t>
      </w:r>
      <w:r w:rsidR="00ED6E8E">
        <w:rPr>
          <w:rFonts w:ascii="方正仿宋简体" w:eastAsia="方正仿宋简体" w:hint="eastAsia"/>
          <w:b/>
          <w:sz w:val="32"/>
          <w:szCs w:val="32"/>
        </w:rPr>
        <w:t>条：</w:t>
      </w:r>
    </w:p>
    <w:p w:rsidR="00ED6E8E" w:rsidRPr="00ED6E8E" w:rsidRDefault="00ED6E8E" w:rsidP="00E17E4D">
      <w:pPr>
        <w:adjustRightInd w:val="0"/>
        <w:snapToGrid w:val="0"/>
        <w:spacing w:line="580" w:lineRule="exact"/>
        <w:ind w:firstLineChars="200" w:firstLine="643"/>
        <w:rPr>
          <w:rFonts w:ascii="方正仿宋简体" w:eastAsia="方正仿宋简体"/>
          <w:b/>
          <w:sz w:val="32"/>
          <w:szCs w:val="32"/>
        </w:rPr>
      </w:pPr>
      <w:r>
        <w:rPr>
          <w:rFonts w:ascii="方正仿宋简体" w:eastAsia="方正仿宋简体" w:hint="eastAsia"/>
          <w:b/>
          <w:sz w:val="32"/>
          <w:szCs w:val="32"/>
        </w:rPr>
        <w:t>“</w:t>
      </w:r>
      <w:r w:rsidRPr="00ED6E8E">
        <w:rPr>
          <w:rFonts w:ascii="方正仿宋简体" w:eastAsia="方正仿宋简体" w:hint="eastAsia"/>
          <w:b/>
          <w:sz w:val="32"/>
          <w:szCs w:val="32"/>
        </w:rPr>
        <w:t>教育督导机构应当根据上</w:t>
      </w:r>
      <w:r w:rsidRPr="00ED6E8E">
        <w:rPr>
          <w:rFonts w:ascii="方正仿宋简体" w:eastAsia="方正仿宋简体"/>
          <w:b/>
          <w:sz w:val="32"/>
          <w:szCs w:val="32"/>
        </w:rPr>
        <w:t>级教育督导机构和本级</w:t>
      </w:r>
      <w:r w:rsidR="006F4B8C">
        <w:rPr>
          <w:rFonts w:ascii="方正仿宋简体" w:eastAsia="方正仿宋简体" w:hint="eastAsia"/>
          <w:b/>
          <w:sz w:val="32"/>
          <w:szCs w:val="32"/>
        </w:rPr>
        <w:t>地方</w:t>
      </w:r>
      <w:r w:rsidRPr="00ED6E8E">
        <w:rPr>
          <w:rFonts w:ascii="方正仿宋简体" w:eastAsia="方正仿宋简体"/>
          <w:b/>
          <w:sz w:val="32"/>
          <w:szCs w:val="32"/>
        </w:rPr>
        <w:t>人民政府的工作</w:t>
      </w:r>
      <w:r w:rsidRPr="00ED6E8E">
        <w:rPr>
          <w:rFonts w:ascii="方正仿宋简体" w:eastAsia="方正仿宋简体" w:hint="eastAsia"/>
          <w:b/>
          <w:sz w:val="32"/>
          <w:szCs w:val="32"/>
        </w:rPr>
        <w:t>安排</w:t>
      </w:r>
      <w:r w:rsidRPr="00ED6E8E">
        <w:rPr>
          <w:rFonts w:ascii="方正仿宋简体" w:eastAsia="方正仿宋简体"/>
          <w:b/>
          <w:sz w:val="32"/>
          <w:szCs w:val="32"/>
        </w:rPr>
        <w:t>，</w:t>
      </w:r>
      <w:r w:rsidRPr="00ED6E8E">
        <w:rPr>
          <w:rFonts w:ascii="方正仿宋简体" w:eastAsia="方正仿宋简体" w:hint="eastAsia"/>
          <w:b/>
          <w:sz w:val="32"/>
          <w:szCs w:val="32"/>
        </w:rPr>
        <w:t>制定年度督导计划，</w:t>
      </w:r>
      <w:r w:rsidRPr="00ED6E8E">
        <w:rPr>
          <w:rFonts w:ascii="方正仿宋简体" w:eastAsia="方正仿宋简体"/>
          <w:b/>
          <w:sz w:val="32"/>
          <w:szCs w:val="32"/>
        </w:rPr>
        <w:t>并</w:t>
      </w:r>
      <w:r w:rsidR="00846F65">
        <w:rPr>
          <w:rFonts w:ascii="方正仿宋简体" w:eastAsia="方正仿宋简体" w:hint="eastAsia"/>
          <w:b/>
          <w:sz w:val="32"/>
          <w:szCs w:val="32"/>
        </w:rPr>
        <w:t>报上级教育督导机构备案。</w:t>
      </w:r>
      <w:r w:rsidRPr="00ED6E8E">
        <w:rPr>
          <w:rFonts w:ascii="方正仿宋简体" w:eastAsia="方正仿宋简体" w:hint="eastAsia"/>
          <w:b/>
          <w:sz w:val="32"/>
          <w:szCs w:val="32"/>
        </w:rPr>
        <w:t>教育</w:t>
      </w:r>
      <w:r w:rsidRPr="00ED6E8E">
        <w:rPr>
          <w:rFonts w:ascii="方正仿宋简体" w:eastAsia="方正仿宋简体"/>
          <w:b/>
          <w:sz w:val="32"/>
          <w:szCs w:val="32"/>
        </w:rPr>
        <w:t>发展的难点问题、</w:t>
      </w:r>
      <w:r w:rsidRPr="00ED6E8E">
        <w:rPr>
          <w:rFonts w:ascii="方正仿宋简体" w:eastAsia="方正仿宋简体" w:hint="eastAsia"/>
          <w:b/>
          <w:sz w:val="32"/>
          <w:szCs w:val="32"/>
        </w:rPr>
        <w:t>经常</w:t>
      </w:r>
      <w:r w:rsidRPr="00ED6E8E">
        <w:rPr>
          <w:rFonts w:ascii="方正仿宋简体" w:eastAsia="方正仿宋简体"/>
          <w:b/>
          <w:sz w:val="32"/>
          <w:szCs w:val="32"/>
        </w:rPr>
        <w:t>性督导中发现的</w:t>
      </w:r>
      <w:r w:rsidRPr="00ED6E8E">
        <w:rPr>
          <w:rFonts w:ascii="方正仿宋简体" w:eastAsia="方正仿宋简体" w:hint="eastAsia"/>
          <w:b/>
          <w:sz w:val="32"/>
          <w:szCs w:val="32"/>
        </w:rPr>
        <w:t>普遍</w:t>
      </w:r>
      <w:r w:rsidRPr="00ED6E8E">
        <w:rPr>
          <w:rFonts w:ascii="方正仿宋简体" w:eastAsia="方正仿宋简体"/>
          <w:b/>
          <w:sz w:val="32"/>
          <w:szCs w:val="32"/>
        </w:rPr>
        <w:t>问题、评估监测中发现的重大问题、</w:t>
      </w:r>
      <w:r w:rsidRPr="00ED6E8E">
        <w:rPr>
          <w:rFonts w:ascii="方正仿宋简体" w:eastAsia="方正仿宋简体" w:hint="eastAsia"/>
          <w:b/>
          <w:sz w:val="32"/>
          <w:szCs w:val="32"/>
        </w:rPr>
        <w:t>社</w:t>
      </w:r>
      <w:r w:rsidRPr="00ED6E8E">
        <w:rPr>
          <w:rFonts w:ascii="方正仿宋简体" w:eastAsia="方正仿宋简体"/>
          <w:b/>
          <w:sz w:val="32"/>
          <w:szCs w:val="32"/>
        </w:rPr>
        <w:t>会普遍反映的</w:t>
      </w:r>
      <w:r w:rsidRPr="00ED6E8E">
        <w:rPr>
          <w:rFonts w:ascii="方正仿宋简体" w:eastAsia="方正仿宋简体" w:hint="eastAsia"/>
          <w:b/>
          <w:sz w:val="32"/>
          <w:szCs w:val="32"/>
        </w:rPr>
        <w:t>热点问题等应</w:t>
      </w:r>
      <w:r w:rsidRPr="00ED6E8E">
        <w:rPr>
          <w:rFonts w:ascii="方正仿宋简体" w:eastAsia="方正仿宋简体"/>
          <w:b/>
          <w:sz w:val="32"/>
          <w:szCs w:val="32"/>
        </w:rPr>
        <w:t>当纳入计划</w:t>
      </w:r>
      <w:r w:rsidRPr="00ED6E8E">
        <w:rPr>
          <w:rFonts w:ascii="方正仿宋简体" w:eastAsia="方正仿宋简体" w:hint="eastAsia"/>
          <w:b/>
          <w:sz w:val="32"/>
          <w:szCs w:val="32"/>
        </w:rPr>
        <w:t>。</w:t>
      </w:r>
    </w:p>
    <w:p w:rsidR="00BD5D87" w:rsidRDefault="00ED6E8E" w:rsidP="00E17E4D">
      <w:pPr>
        <w:adjustRightInd w:val="0"/>
        <w:snapToGrid w:val="0"/>
        <w:spacing w:line="580" w:lineRule="exact"/>
        <w:ind w:firstLine="630"/>
        <w:rPr>
          <w:rFonts w:ascii="方正仿宋简体" w:eastAsia="方正仿宋简体"/>
          <w:b/>
          <w:sz w:val="32"/>
          <w:szCs w:val="32"/>
        </w:rPr>
      </w:pPr>
      <w:r>
        <w:rPr>
          <w:rFonts w:ascii="方正仿宋简体" w:eastAsia="方正仿宋简体" w:hint="eastAsia"/>
          <w:b/>
          <w:sz w:val="32"/>
          <w:szCs w:val="32"/>
        </w:rPr>
        <w:t>“</w:t>
      </w:r>
      <w:r w:rsidR="006F4B8C">
        <w:rPr>
          <w:rFonts w:ascii="方正仿宋简体" w:eastAsia="方正仿宋简体" w:hint="eastAsia"/>
          <w:b/>
          <w:sz w:val="32"/>
          <w:szCs w:val="32"/>
        </w:rPr>
        <w:t>地方</w:t>
      </w:r>
      <w:r w:rsidRPr="00ED6E8E">
        <w:rPr>
          <w:rFonts w:ascii="方正仿宋简体" w:eastAsia="方正仿宋简体"/>
          <w:b/>
          <w:sz w:val="32"/>
          <w:szCs w:val="32"/>
        </w:rPr>
        <w:t>各级教育督导机构应当</w:t>
      </w:r>
      <w:r w:rsidRPr="00ED6E8E">
        <w:rPr>
          <w:rFonts w:ascii="方正仿宋简体" w:eastAsia="方正仿宋简体" w:hint="eastAsia"/>
          <w:b/>
          <w:sz w:val="32"/>
          <w:szCs w:val="32"/>
        </w:rPr>
        <w:t>统筹安排督导事项。</w:t>
      </w:r>
      <w:r>
        <w:rPr>
          <w:rFonts w:ascii="方正仿宋简体" w:eastAsia="方正仿宋简体" w:hint="eastAsia"/>
          <w:b/>
          <w:sz w:val="32"/>
          <w:szCs w:val="32"/>
        </w:rPr>
        <w:t>”（条例</w:t>
      </w:r>
      <w:r>
        <w:rPr>
          <w:rFonts w:ascii="方正仿宋简体" w:eastAsia="方正仿宋简体" w:hint="eastAsia"/>
          <w:b/>
          <w:sz w:val="32"/>
          <w:szCs w:val="32"/>
        </w:rPr>
        <w:lastRenderedPageBreak/>
        <w:t>草案二次审议稿第七条）</w:t>
      </w:r>
    </w:p>
    <w:p w:rsidR="00012E4F" w:rsidRDefault="00012E4F" w:rsidP="00E17E4D">
      <w:pPr>
        <w:adjustRightInd w:val="0"/>
        <w:snapToGrid w:val="0"/>
        <w:spacing w:line="580" w:lineRule="exact"/>
        <w:ind w:firstLine="630"/>
        <w:rPr>
          <w:rFonts w:ascii="方正仿宋简体" w:eastAsia="方正仿宋简体"/>
          <w:b/>
          <w:sz w:val="32"/>
          <w:szCs w:val="32"/>
        </w:rPr>
      </w:pPr>
      <w:r>
        <w:rPr>
          <w:rFonts w:ascii="方正仿宋简体" w:eastAsia="方正仿宋简体" w:hint="eastAsia"/>
          <w:b/>
          <w:sz w:val="32"/>
          <w:szCs w:val="32"/>
        </w:rPr>
        <w:t>“</w:t>
      </w:r>
      <w:r w:rsidRPr="00012E4F">
        <w:rPr>
          <w:rFonts w:ascii="方正仿宋简体" w:eastAsia="方正仿宋简体" w:hint="eastAsia"/>
          <w:b/>
          <w:sz w:val="32"/>
          <w:szCs w:val="32"/>
        </w:rPr>
        <w:t>教育督导机构编制年度督导计划时，应当结合上一年度的督导结果和整改情况。</w:t>
      </w:r>
      <w:r>
        <w:rPr>
          <w:rFonts w:ascii="方正仿宋简体" w:eastAsia="方正仿宋简体" w:hint="eastAsia"/>
          <w:b/>
          <w:sz w:val="32"/>
          <w:szCs w:val="32"/>
        </w:rPr>
        <w:t>”（条例</w:t>
      </w:r>
      <w:r>
        <w:rPr>
          <w:rFonts w:ascii="方正仿宋简体" w:eastAsia="方正仿宋简体"/>
          <w:b/>
          <w:sz w:val="32"/>
          <w:szCs w:val="32"/>
        </w:rPr>
        <w:t>草案二次审议稿第三十</w:t>
      </w:r>
      <w:r w:rsidR="002253EE">
        <w:rPr>
          <w:rFonts w:ascii="方正仿宋简体" w:eastAsia="方正仿宋简体" w:hint="eastAsia"/>
          <w:b/>
          <w:sz w:val="32"/>
          <w:szCs w:val="32"/>
        </w:rPr>
        <w:t>二</w:t>
      </w:r>
      <w:r>
        <w:rPr>
          <w:rFonts w:ascii="方正仿宋简体" w:eastAsia="方正仿宋简体"/>
          <w:b/>
          <w:sz w:val="32"/>
          <w:szCs w:val="32"/>
        </w:rPr>
        <w:t>条</w:t>
      </w:r>
      <w:r>
        <w:rPr>
          <w:rFonts w:ascii="方正仿宋简体" w:eastAsia="方正仿宋简体" w:hint="eastAsia"/>
          <w:b/>
          <w:sz w:val="32"/>
          <w:szCs w:val="32"/>
        </w:rPr>
        <w:t>）</w:t>
      </w:r>
    </w:p>
    <w:p w:rsidR="00735FCC" w:rsidRPr="00E17E4D" w:rsidRDefault="00012E4F" w:rsidP="00E17E4D">
      <w:pPr>
        <w:adjustRightInd w:val="0"/>
        <w:snapToGrid w:val="0"/>
        <w:spacing w:line="580" w:lineRule="exact"/>
        <w:ind w:firstLine="630"/>
        <w:rPr>
          <w:rFonts w:ascii="方正楷体简体" w:eastAsia="方正楷体简体"/>
          <w:b/>
          <w:sz w:val="32"/>
          <w:szCs w:val="32"/>
        </w:rPr>
      </w:pPr>
      <w:r w:rsidRPr="00E17E4D">
        <w:rPr>
          <w:rFonts w:ascii="方正楷体简体" w:eastAsia="方正楷体简体" w:hint="eastAsia"/>
          <w:b/>
          <w:sz w:val="32"/>
          <w:szCs w:val="32"/>
        </w:rPr>
        <w:t>（二）</w:t>
      </w:r>
      <w:r w:rsidR="00735FCC" w:rsidRPr="00E17E4D">
        <w:rPr>
          <w:rFonts w:ascii="方正楷体简体" w:eastAsia="方正楷体简体" w:hint="eastAsia"/>
          <w:b/>
          <w:sz w:val="32"/>
          <w:szCs w:val="32"/>
        </w:rPr>
        <w:t>关于督学的管理</w:t>
      </w:r>
    </w:p>
    <w:p w:rsidR="00735FCC" w:rsidRPr="002D030E" w:rsidRDefault="00012E4F" w:rsidP="00E17E4D">
      <w:pPr>
        <w:adjustRightInd w:val="0"/>
        <w:snapToGrid w:val="0"/>
        <w:spacing w:line="580" w:lineRule="exact"/>
        <w:ind w:firstLine="630"/>
        <w:rPr>
          <w:rFonts w:ascii="方正仿宋简体" w:eastAsia="方正仿宋简体"/>
          <w:b/>
          <w:sz w:val="32"/>
          <w:szCs w:val="32"/>
        </w:rPr>
      </w:pPr>
      <w:r>
        <w:rPr>
          <w:rFonts w:ascii="方正仿宋简体" w:eastAsia="方正仿宋简体" w:hint="eastAsia"/>
          <w:b/>
          <w:sz w:val="32"/>
          <w:szCs w:val="32"/>
        </w:rPr>
        <w:t>一是</w:t>
      </w:r>
      <w:r w:rsidR="00735FCC" w:rsidRPr="002D030E">
        <w:rPr>
          <w:rFonts w:ascii="方正仿宋简体" w:eastAsia="方正仿宋简体" w:hint="eastAsia"/>
          <w:b/>
          <w:sz w:val="32"/>
          <w:szCs w:val="32"/>
        </w:rPr>
        <w:t>关于督学的培训</w:t>
      </w:r>
      <w:r>
        <w:rPr>
          <w:rFonts w:ascii="方正仿宋简体" w:eastAsia="方正仿宋简体" w:hint="eastAsia"/>
          <w:b/>
          <w:sz w:val="32"/>
          <w:szCs w:val="32"/>
        </w:rPr>
        <w:t>。</w:t>
      </w:r>
      <w:r w:rsidR="00735FCC">
        <w:rPr>
          <w:rFonts w:ascii="方正仿宋简体" w:eastAsia="方正仿宋简体" w:hint="eastAsia"/>
          <w:b/>
          <w:sz w:val="32"/>
          <w:szCs w:val="32"/>
        </w:rPr>
        <w:t>有常委会组成人员和调研中有同志提出，条例草案只规定了教育督导机构应当为督学开展工作提供必要的条件保障和督学应当积极参加学习、培训，但没有具体明确教育督导机构建立学习、培训机制</w:t>
      </w:r>
      <w:r w:rsidR="00760F36">
        <w:rPr>
          <w:rFonts w:ascii="方正仿宋简体" w:eastAsia="方正仿宋简体" w:hint="eastAsia"/>
          <w:b/>
          <w:sz w:val="32"/>
          <w:szCs w:val="32"/>
        </w:rPr>
        <w:t>，为督学提供学习、培训条件</w:t>
      </w:r>
      <w:r w:rsidR="00735FCC">
        <w:rPr>
          <w:rFonts w:ascii="方正仿宋简体" w:eastAsia="方正仿宋简体" w:hint="eastAsia"/>
          <w:b/>
          <w:sz w:val="32"/>
          <w:szCs w:val="32"/>
        </w:rPr>
        <w:t>。法制委员会经审议认为，将教育督导机构对督学的学习、培训的规定具体化，有利于提高督学的素质，推动教育督导工作的</w:t>
      </w:r>
      <w:r w:rsidR="001115F8">
        <w:rPr>
          <w:rFonts w:ascii="方正仿宋简体" w:eastAsia="方正仿宋简体" w:hint="eastAsia"/>
          <w:b/>
          <w:sz w:val="32"/>
          <w:szCs w:val="32"/>
        </w:rPr>
        <w:t>有效</w:t>
      </w:r>
      <w:r w:rsidR="00735FCC">
        <w:rPr>
          <w:rFonts w:ascii="方正仿宋简体" w:eastAsia="方正仿宋简体" w:hint="eastAsia"/>
          <w:b/>
          <w:sz w:val="32"/>
          <w:szCs w:val="32"/>
        </w:rPr>
        <w:t>开展。建议在条例草案第十三条中增加规定：“</w:t>
      </w:r>
      <w:r w:rsidR="00735FCC" w:rsidRPr="00DE24C8">
        <w:rPr>
          <w:rFonts w:ascii="方正仿宋简体" w:eastAsia="方正仿宋简体" w:hint="eastAsia"/>
          <w:b/>
          <w:sz w:val="32"/>
          <w:szCs w:val="32"/>
        </w:rPr>
        <w:t>教育督导机构应当建立</w:t>
      </w:r>
      <w:r w:rsidR="00735FCC" w:rsidRPr="00DE24C8">
        <w:rPr>
          <w:rFonts w:ascii="方正仿宋简体" w:eastAsia="方正仿宋简体"/>
          <w:b/>
          <w:sz w:val="32"/>
          <w:szCs w:val="32"/>
        </w:rPr>
        <w:t>督学学习、培训制度，</w:t>
      </w:r>
      <w:r w:rsidR="00735FCC" w:rsidRPr="00DE24C8">
        <w:rPr>
          <w:rFonts w:ascii="方正仿宋简体" w:eastAsia="方正仿宋简体" w:hint="eastAsia"/>
          <w:b/>
          <w:sz w:val="32"/>
          <w:szCs w:val="32"/>
        </w:rPr>
        <w:t>采取</w:t>
      </w:r>
      <w:r w:rsidR="00735FCC" w:rsidRPr="00DE24C8">
        <w:rPr>
          <w:rFonts w:ascii="方正仿宋简体" w:eastAsia="方正仿宋简体"/>
          <w:b/>
          <w:sz w:val="32"/>
          <w:szCs w:val="32"/>
        </w:rPr>
        <w:t>多种形式</w:t>
      </w:r>
      <w:r w:rsidR="00735FCC" w:rsidRPr="00DE24C8">
        <w:rPr>
          <w:rFonts w:ascii="方正仿宋简体" w:eastAsia="方正仿宋简体" w:hint="eastAsia"/>
          <w:b/>
          <w:sz w:val="32"/>
          <w:szCs w:val="32"/>
        </w:rPr>
        <w:t>定期对督学进</w:t>
      </w:r>
      <w:r w:rsidR="00735FCC" w:rsidRPr="00DE24C8">
        <w:rPr>
          <w:rFonts w:ascii="方正仿宋简体" w:eastAsia="方正仿宋简体"/>
          <w:b/>
          <w:sz w:val="32"/>
          <w:szCs w:val="32"/>
        </w:rPr>
        <w:t>行</w:t>
      </w:r>
      <w:r w:rsidR="00735FCC" w:rsidRPr="00DE24C8">
        <w:rPr>
          <w:rFonts w:ascii="方正仿宋简体" w:eastAsia="方正仿宋简体" w:hint="eastAsia"/>
          <w:b/>
          <w:sz w:val="32"/>
          <w:szCs w:val="32"/>
        </w:rPr>
        <w:t>相关法律、法规、规章以及教育教学管理、督导实务等方面的培训。</w:t>
      </w:r>
      <w:r w:rsidR="00735FCC">
        <w:rPr>
          <w:rFonts w:ascii="方正仿宋简体" w:eastAsia="方正仿宋简体" w:hint="eastAsia"/>
          <w:b/>
          <w:sz w:val="32"/>
          <w:szCs w:val="32"/>
        </w:rPr>
        <w:t>”（条例草案二次审议稿第十五条</w:t>
      </w:r>
      <w:r w:rsidR="005046DF">
        <w:rPr>
          <w:rFonts w:ascii="方正仿宋简体" w:eastAsia="方正仿宋简体" w:hint="eastAsia"/>
          <w:b/>
          <w:sz w:val="32"/>
          <w:szCs w:val="32"/>
        </w:rPr>
        <w:t>第一款</w:t>
      </w:r>
      <w:r w:rsidR="00735FCC">
        <w:rPr>
          <w:rFonts w:ascii="方正仿宋简体" w:eastAsia="方正仿宋简体" w:hint="eastAsia"/>
          <w:b/>
          <w:sz w:val="32"/>
          <w:szCs w:val="32"/>
        </w:rPr>
        <w:t>）</w:t>
      </w:r>
    </w:p>
    <w:p w:rsidR="00735FCC" w:rsidRDefault="0016637F" w:rsidP="00E17E4D">
      <w:pPr>
        <w:adjustRightInd w:val="0"/>
        <w:snapToGrid w:val="0"/>
        <w:spacing w:line="580" w:lineRule="exact"/>
        <w:ind w:firstLine="630"/>
        <w:rPr>
          <w:rFonts w:ascii="方正仿宋简体" w:eastAsia="方正仿宋简体"/>
          <w:b/>
          <w:sz w:val="32"/>
          <w:szCs w:val="32"/>
        </w:rPr>
      </w:pPr>
      <w:r>
        <w:rPr>
          <w:rFonts w:ascii="方正仿宋简体" w:eastAsia="方正仿宋简体" w:hint="eastAsia"/>
          <w:b/>
          <w:sz w:val="32"/>
          <w:szCs w:val="32"/>
        </w:rPr>
        <w:t>二是</w:t>
      </w:r>
      <w:r w:rsidR="00735FCC" w:rsidRPr="002D030E">
        <w:rPr>
          <w:rFonts w:ascii="方正仿宋简体" w:eastAsia="方正仿宋简体" w:hint="eastAsia"/>
          <w:b/>
          <w:sz w:val="32"/>
          <w:szCs w:val="32"/>
        </w:rPr>
        <w:t>关于督学的回避</w:t>
      </w:r>
      <w:r>
        <w:rPr>
          <w:rFonts w:ascii="方正仿宋简体" w:eastAsia="方正仿宋简体" w:hint="eastAsia"/>
          <w:b/>
          <w:sz w:val="32"/>
          <w:szCs w:val="32"/>
        </w:rPr>
        <w:t>。</w:t>
      </w:r>
      <w:r w:rsidR="00735FCC">
        <w:rPr>
          <w:rFonts w:ascii="方正仿宋简体" w:eastAsia="方正仿宋简体" w:hint="eastAsia"/>
          <w:b/>
          <w:sz w:val="32"/>
          <w:szCs w:val="32"/>
        </w:rPr>
        <w:t>有常委会组成人员和调研中有同志提出，除了督学和教育督导机构应当提出督学的回避外，被督导单位在发现督学应当回避的情况，也应当向教育督导机构提出。法制委员会经审议，建议将条例草案第十四条第二款修改为：“</w:t>
      </w:r>
      <w:r w:rsidR="00735FCC" w:rsidRPr="00FC7B00">
        <w:rPr>
          <w:rFonts w:ascii="方正仿宋简体" w:eastAsia="方正仿宋简体" w:hint="eastAsia"/>
          <w:b/>
          <w:sz w:val="32"/>
          <w:szCs w:val="32"/>
        </w:rPr>
        <w:t>督学存在前款回避情形或者被督导单位发现督学存在前款回避情形的，督学或者被督导单位应当向教育督导机构提出回避申请，并由教育督导机构负责人决定</w:t>
      </w:r>
      <w:r w:rsidR="00735FCC">
        <w:rPr>
          <w:rFonts w:ascii="方正仿宋简体" w:eastAsia="方正仿宋简体" w:hint="eastAsia"/>
          <w:b/>
          <w:sz w:val="32"/>
          <w:szCs w:val="32"/>
        </w:rPr>
        <w:t>”（条例草案二次审议稿第十六条第二款）</w:t>
      </w:r>
      <w:r w:rsidR="002253EE">
        <w:rPr>
          <w:rFonts w:ascii="方正仿宋简体" w:eastAsia="方正仿宋简体" w:hint="eastAsia"/>
          <w:b/>
          <w:sz w:val="32"/>
          <w:szCs w:val="32"/>
        </w:rPr>
        <w:t>；将第三款修改为：“教育督导机构发现实施</w:t>
      </w:r>
      <w:r w:rsidR="002253EE">
        <w:rPr>
          <w:rFonts w:ascii="方正仿宋简体" w:eastAsia="方正仿宋简体" w:hint="eastAsia"/>
          <w:b/>
          <w:sz w:val="32"/>
          <w:szCs w:val="32"/>
        </w:rPr>
        <w:lastRenderedPageBreak/>
        <w:t>督导的督学存在回避情况的，应当决定督学的回避，并决定</w:t>
      </w:r>
      <w:r w:rsidR="00794140">
        <w:rPr>
          <w:rFonts w:ascii="方正仿宋简体" w:eastAsia="方正仿宋简体" w:hint="eastAsia"/>
          <w:b/>
          <w:sz w:val="32"/>
          <w:szCs w:val="32"/>
        </w:rPr>
        <w:t>是否</w:t>
      </w:r>
      <w:r w:rsidR="002253EE">
        <w:rPr>
          <w:rFonts w:ascii="方正仿宋简体" w:eastAsia="方正仿宋简体" w:hint="eastAsia"/>
          <w:b/>
          <w:sz w:val="32"/>
          <w:szCs w:val="32"/>
        </w:rPr>
        <w:t>重新开展教育督导工作。”</w:t>
      </w:r>
      <w:r w:rsidR="00735FCC">
        <w:rPr>
          <w:rFonts w:ascii="方正仿宋简体" w:eastAsia="方正仿宋简体" w:hint="eastAsia"/>
          <w:b/>
          <w:sz w:val="32"/>
          <w:szCs w:val="32"/>
        </w:rPr>
        <w:t>（条例草案二次审议稿第十六条第</w:t>
      </w:r>
      <w:r w:rsidR="002253EE">
        <w:rPr>
          <w:rFonts w:ascii="方正仿宋简体" w:eastAsia="方正仿宋简体" w:hint="eastAsia"/>
          <w:b/>
          <w:sz w:val="32"/>
          <w:szCs w:val="32"/>
        </w:rPr>
        <w:t>三</w:t>
      </w:r>
      <w:r w:rsidR="00735FCC">
        <w:rPr>
          <w:rFonts w:ascii="方正仿宋简体" w:eastAsia="方正仿宋简体" w:hint="eastAsia"/>
          <w:b/>
          <w:sz w:val="32"/>
          <w:szCs w:val="32"/>
        </w:rPr>
        <w:t>款）；并增加对未回避的督学的法律责任，在条例草案第</w:t>
      </w:r>
      <w:r w:rsidR="00DB43D7">
        <w:rPr>
          <w:rFonts w:ascii="方正仿宋简体" w:eastAsia="方正仿宋简体" w:hint="eastAsia"/>
          <w:b/>
          <w:sz w:val="32"/>
          <w:szCs w:val="32"/>
        </w:rPr>
        <w:t>二十九</w:t>
      </w:r>
      <w:r w:rsidR="00735FCC">
        <w:rPr>
          <w:rFonts w:ascii="方正仿宋简体" w:eastAsia="方正仿宋简体" w:hint="eastAsia"/>
          <w:b/>
          <w:sz w:val="32"/>
          <w:szCs w:val="32"/>
        </w:rPr>
        <w:t>条中增加一款：“</w:t>
      </w:r>
      <w:r w:rsidR="00735FCC" w:rsidRPr="00FC7B00">
        <w:rPr>
          <w:rFonts w:ascii="方正仿宋简体" w:eastAsia="方正仿宋简体" w:hint="eastAsia"/>
          <w:b/>
          <w:sz w:val="32"/>
          <w:szCs w:val="32"/>
        </w:rPr>
        <w:t>督学应当回避而未回避的，由教育督导机构给予批评教</w:t>
      </w:r>
      <w:r w:rsidR="00735FCC">
        <w:rPr>
          <w:rFonts w:ascii="方正仿宋简体" w:eastAsia="方正仿宋简体" w:hint="eastAsia"/>
          <w:b/>
          <w:sz w:val="32"/>
          <w:szCs w:val="32"/>
        </w:rPr>
        <w:t>育。”（条例草案二次审议稿第三十</w:t>
      </w:r>
      <w:r w:rsidR="00C43974">
        <w:rPr>
          <w:rFonts w:ascii="方正仿宋简体" w:eastAsia="方正仿宋简体" w:hint="eastAsia"/>
          <w:b/>
          <w:sz w:val="32"/>
          <w:szCs w:val="32"/>
        </w:rPr>
        <w:t>七</w:t>
      </w:r>
      <w:r w:rsidR="00735FCC">
        <w:rPr>
          <w:rFonts w:ascii="方正仿宋简体" w:eastAsia="方正仿宋简体" w:hint="eastAsia"/>
          <w:b/>
          <w:sz w:val="32"/>
          <w:szCs w:val="32"/>
        </w:rPr>
        <w:t>条第二款）</w:t>
      </w:r>
    </w:p>
    <w:p w:rsidR="00FD2A19" w:rsidRPr="008649AE" w:rsidRDefault="00FD2A19" w:rsidP="00E17E4D">
      <w:pPr>
        <w:adjustRightInd w:val="0"/>
        <w:snapToGrid w:val="0"/>
        <w:spacing w:line="580" w:lineRule="exact"/>
        <w:ind w:firstLineChars="200" w:firstLine="643"/>
        <w:rPr>
          <w:rFonts w:ascii="方正仿宋简体" w:eastAsia="方正仿宋简体"/>
          <w:b/>
          <w:sz w:val="32"/>
          <w:szCs w:val="32"/>
        </w:rPr>
      </w:pPr>
      <w:r w:rsidRPr="008649AE">
        <w:rPr>
          <w:rFonts w:ascii="方正仿宋简体" w:eastAsia="方正仿宋简体" w:hint="eastAsia"/>
          <w:b/>
          <w:sz w:val="32"/>
          <w:szCs w:val="32"/>
        </w:rPr>
        <w:t>此外，法制委员会还</w:t>
      </w:r>
      <w:r w:rsidR="007A7F6F" w:rsidRPr="008649AE">
        <w:rPr>
          <w:rFonts w:ascii="方正仿宋简体" w:eastAsia="方正仿宋简体" w:hint="eastAsia"/>
          <w:b/>
          <w:sz w:val="32"/>
          <w:szCs w:val="32"/>
        </w:rPr>
        <w:t>根据常委会组成人员和各方面的意见</w:t>
      </w:r>
      <w:r w:rsidRPr="008649AE">
        <w:rPr>
          <w:rFonts w:ascii="方正仿宋简体" w:eastAsia="方正仿宋简体" w:hint="eastAsia"/>
          <w:b/>
          <w:sz w:val="32"/>
          <w:szCs w:val="32"/>
        </w:rPr>
        <w:t>对条例草案的部分文字进行了修改，并对有关条款顺序作了相应调整。</w:t>
      </w:r>
    </w:p>
    <w:p w:rsidR="00FD2A19" w:rsidRDefault="00FD2A19" w:rsidP="00E17E4D">
      <w:pPr>
        <w:adjustRightInd w:val="0"/>
        <w:snapToGrid w:val="0"/>
        <w:spacing w:line="580" w:lineRule="exact"/>
        <w:ind w:firstLineChars="200" w:firstLine="643"/>
        <w:rPr>
          <w:rFonts w:ascii="方正仿宋简体" w:eastAsia="方正仿宋简体"/>
          <w:b/>
          <w:sz w:val="32"/>
          <w:szCs w:val="32"/>
        </w:rPr>
      </w:pPr>
      <w:r w:rsidRPr="008649AE">
        <w:rPr>
          <w:rFonts w:ascii="方正仿宋简体" w:eastAsia="方正仿宋简体" w:hint="eastAsia"/>
          <w:b/>
          <w:sz w:val="32"/>
          <w:szCs w:val="32"/>
        </w:rPr>
        <w:t>《四川省</w:t>
      </w:r>
      <w:r w:rsidR="00DE24C8">
        <w:rPr>
          <w:rFonts w:ascii="方正仿宋简体" w:eastAsia="方正仿宋简体" w:hint="eastAsia"/>
          <w:b/>
          <w:sz w:val="32"/>
          <w:szCs w:val="32"/>
        </w:rPr>
        <w:t>教育督导</w:t>
      </w:r>
      <w:r w:rsidRPr="008649AE">
        <w:rPr>
          <w:rFonts w:ascii="方正仿宋简体" w:eastAsia="方正仿宋简体" w:hint="eastAsia"/>
          <w:b/>
          <w:sz w:val="32"/>
          <w:szCs w:val="32"/>
        </w:rPr>
        <w:t>条例（草案二次审议稿）》连同以上修改情况</w:t>
      </w:r>
      <w:r w:rsidR="008D7227">
        <w:rPr>
          <w:rFonts w:ascii="方正仿宋简体" w:eastAsia="方正仿宋简体" w:hint="eastAsia"/>
          <w:b/>
          <w:sz w:val="32"/>
          <w:szCs w:val="32"/>
        </w:rPr>
        <w:t>和主要问题</w:t>
      </w:r>
      <w:r w:rsidRPr="008649AE">
        <w:rPr>
          <w:rFonts w:ascii="方正仿宋简体" w:eastAsia="方正仿宋简体" w:hint="eastAsia"/>
          <w:b/>
          <w:sz w:val="32"/>
          <w:szCs w:val="32"/>
        </w:rPr>
        <w:t>的</w:t>
      </w:r>
      <w:r w:rsidR="00DE24C8">
        <w:rPr>
          <w:rFonts w:ascii="方正仿宋简体" w:eastAsia="方正仿宋简体" w:hint="eastAsia"/>
          <w:b/>
          <w:sz w:val="32"/>
          <w:szCs w:val="32"/>
        </w:rPr>
        <w:t>报告</w:t>
      </w:r>
      <w:r w:rsidRPr="008649AE">
        <w:rPr>
          <w:rFonts w:ascii="方正仿宋简体" w:eastAsia="方正仿宋简体" w:hint="eastAsia"/>
          <w:b/>
          <w:sz w:val="32"/>
          <w:szCs w:val="32"/>
        </w:rPr>
        <w:t>，请</w:t>
      </w:r>
      <w:proofErr w:type="gramStart"/>
      <w:r w:rsidRPr="008649AE">
        <w:rPr>
          <w:rFonts w:ascii="方正仿宋简体" w:eastAsia="方正仿宋简体" w:hint="eastAsia"/>
          <w:b/>
          <w:sz w:val="32"/>
          <w:szCs w:val="32"/>
        </w:rPr>
        <w:t>予审</w:t>
      </w:r>
      <w:proofErr w:type="gramEnd"/>
      <w:r w:rsidRPr="008649AE">
        <w:rPr>
          <w:rFonts w:ascii="方正仿宋简体" w:eastAsia="方正仿宋简体" w:hint="eastAsia"/>
          <w:b/>
          <w:sz w:val="32"/>
          <w:szCs w:val="32"/>
        </w:rPr>
        <w:t>议。</w:t>
      </w:r>
    </w:p>
    <w:p w:rsidR="00E17E4D" w:rsidRDefault="00E17E4D" w:rsidP="00E17E4D">
      <w:pPr>
        <w:adjustRightInd w:val="0"/>
        <w:snapToGrid w:val="0"/>
        <w:spacing w:line="580" w:lineRule="exact"/>
        <w:ind w:firstLineChars="200" w:firstLine="643"/>
        <w:rPr>
          <w:rFonts w:ascii="方正仿宋简体" w:eastAsia="方正仿宋简体"/>
          <w:b/>
          <w:sz w:val="32"/>
          <w:szCs w:val="32"/>
        </w:rPr>
      </w:pPr>
    </w:p>
    <w:p w:rsidR="00E17E4D" w:rsidRDefault="00E17E4D" w:rsidP="00E17E4D">
      <w:pPr>
        <w:adjustRightInd w:val="0"/>
        <w:snapToGrid w:val="0"/>
        <w:spacing w:line="580" w:lineRule="exact"/>
        <w:ind w:firstLineChars="200" w:firstLine="643"/>
        <w:rPr>
          <w:rFonts w:ascii="方正仿宋简体" w:eastAsia="方正仿宋简体"/>
          <w:b/>
          <w:sz w:val="32"/>
          <w:szCs w:val="32"/>
        </w:rPr>
      </w:pPr>
    </w:p>
    <w:p w:rsidR="00E17E4D" w:rsidRDefault="00E17E4D" w:rsidP="00E17E4D">
      <w:pPr>
        <w:adjustRightInd w:val="0"/>
        <w:snapToGrid w:val="0"/>
        <w:spacing w:line="580" w:lineRule="exact"/>
        <w:ind w:firstLineChars="200" w:firstLine="643"/>
        <w:rPr>
          <w:rFonts w:ascii="方正仿宋简体" w:eastAsia="方正仿宋简体"/>
          <w:b/>
          <w:sz w:val="32"/>
          <w:szCs w:val="32"/>
        </w:rPr>
      </w:pPr>
    </w:p>
    <w:p w:rsidR="00E17E4D" w:rsidRDefault="00E17E4D" w:rsidP="00E17E4D">
      <w:pPr>
        <w:adjustRightInd w:val="0"/>
        <w:snapToGrid w:val="0"/>
        <w:spacing w:line="580" w:lineRule="exact"/>
        <w:ind w:firstLineChars="200" w:firstLine="643"/>
        <w:rPr>
          <w:rFonts w:ascii="方正仿宋简体" w:eastAsia="方正仿宋简体"/>
          <w:b/>
          <w:sz w:val="32"/>
          <w:szCs w:val="32"/>
        </w:rPr>
      </w:pPr>
    </w:p>
    <w:p w:rsidR="00E17E4D" w:rsidRDefault="00E17E4D" w:rsidP="00E17E4D">
      <w:pPr>
        <w:adjustRightInd w:val="0"/>
        <w:snapToGrid w:val="0"/>
        <w:spacing w:line="580" w:lineRule="exact"/>
        <w:ind w:firstLineChars="200" w:firstLine="643"/>
        <w:rPr>
          <w:rFonts w:ascii="方正仿宋简体" w:eastAsia="方正仿宋简体"/>
          <w:b/>
          <w:sz w:val="32"/>
          <w:szCs w:val="32"/>
        </w:rPr>
      </w:pPr>
    </w:p>
    <w:p w:rsidR="00E17E4D" w:rsidRDefault="00E17E4D" w:rsidP="00E17E4D">
      <w:pPr>
        <w:adjustRightInd w:val="0"/>
        <w:snapToGrid w:val="0"/>
        <w:spacing w:line="580" w:lineRule="exact"/>
        <w:ind w:firstLineChars="200" w:firstLine="643"/>
        <w:rPr>
          <w:rFonts w:ascii="方正仿宋简体" w:eastAsia="方正仿宋简体"/>
          <w:b/>
          <w:sz w:val="32"/>
          <w:szCs w:val="32"/>
        </w:rPr>
      </w:pPr>
    </w:p>
    <w:p w:rsidR="00E17E4D" w:rsidRDefault="00E17E4D" w:rsidP="00E17E4D">
      <w:pPr>
        <w:adjustRightInd w:val="0"/>
        <w:snapToGrid w:val="0"/>
        <w:spacing w:line="580" w:lineRule="exact"/>
        <w:ind w:firstLineChars="200" w:firstLine="643"/>
        <w:rPr>
          <w:rFonts w:ascii="方正仿宋简体" w:eastAsia="方正仿宋简体"/>
          <w:b/>
          <w:sz w:val="32"/>
          <w:szCs w:val="32"/>
        </w:rPr>
      </w:pPr>
    </w:p>
    <w:p w:rsidR="00E17E4D" w:rsidRDefault="00E17E4D" w:rsidP="00E17E4D">
      <w:pPr>
        <w:adjustRightInd w:val="0"/>
        <w:snapToGrid w:val="0"/>
        <w:spacing w:line="580" w:lineRule="exact"/>
        <w:ind w:firstLineChars="200" w:firstLine="643"/>
        <w:rPr>
          <w:rFonts w:ascii="方正仿宋简体" w:eastAsia="方正仿宋简体"/>
          <w:b/>
          <w:sz w:val="32"/>
          <w:szCs w:val="32"/>
        </w:rPr>
      </w:pPr>
    </w:p>
    <w:p w:rsidR="00E17E4D" w:rsidRDefault="00E17E4D" w:rsidP="00E17E4D">
      <w:pPr>
        <w:adjustRightInd w:val="0"/>
        <w:snapToGrid w:val="0"/>
        <w:spacing w:line="580" w:lineRule="exact"/>
        <w:ind w:firstLineChars="200" w:firstLine="643"/>
        <w:rPr>
          <w:rFonts w:ascii="方正仿宋简体" w:eastAsia="方正仿宋简体"/>
          <w:b/>
          <w:sz w:val="32"/>
          <w:szCs w:val="32"/>
        </w:rPr>
      </w:pPr>
    </w:p>
    <w:p w:rsidR="00E17E4D" w:rsidRDefault="00E17E4D" w:rsidP="00E17E4D">
      <w:pPr>
        <w:adjustRightInd w:val="0"/>
        <w:snapToGrid w:val="0"/>
        <w:spacing w:line="580" w:lineRule="exact"/>
        <w:ind w:firstLineChars="200" w:firstLine="643"/>
        <w:rPr>
          <w:rFonts w:ascii="方正仿宋简体" w:eastAsia="方正仿宋简体"/>
          <w:b/>
          <w:sz w:val="32"/>
          <w:szCs w:val="32"/>
        </w:rPr>
      </w:pPr>
    </w:p>
    <w:p w:rsidR="00E17E4D" w:rsidRDefault="00E17E4D" w:rsidP="00E17E4D">
      <w:pPr>
        <w:adjustRightInd w:val="0"/>
        <w:snapToGrid w:val="0"/>
        <w:spacing w:line="580" w:lineRule="exact"/>
        <w:ind w:firstLineChars="200" w:firstLine="643"/>
        <w:rPr>
          <w:rFonts w:ascii="方正仿宋简体" w:eastAsia="方正仿宋简体"/>
          <w:b/>
          <w:sz w:val="32"/>
          <w:szCs w:val="32"/>
        </w:rPr>
      </w:pPr>
    </w:p>
    <w:p w:rsidR="00E17E4D" w:rsidRDefault="00E17E4D" w:rsidP="00E17E4D">
      <w:pPr>
        <w:adjustRightInd w:val="0"/>
        <w:snapToGrid w:val="0"/>
        <w:spacing w:line="580" w:lineRule="exact"/>
        <w:ind w:firstLineChars="200" w:firstLine="643"/>
        <w:rPr>
          <w:rFonts w:ascii="方正仿宋简体" w:eastAsia="方正仿宋简体"/>
          <w:b/>
          <w:sz w:val="32"/>
          <w:szCs w:val="32"/>
        </w:rPr>
      </w:pPr>
      <w:bookmarkStart w:id="0" w:name="_GoBack"/>
      <w:bookmarkEnd w:id="0"/>
    </w:p>
    <w:sectPr w:rsidR="00E17E4D" w:rsidSect="0095080E">
      <w:footerReference w:type="even" r:id="rId8"/>
      <w:footerReference w:type="default" r:id="rId9"/>
      <w:pgSz w:w="11906" w:h="16838"/>
      <w:pgMar w:top="2098" w:right="1588" w:bottom="1814"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35A" w:rsidRDefault="000F335A" w:rsidP="00704B8A">
      <w:r>
        <w:separator/>
      </w:r>
    </w:p>
  </w:endnote>
  <w:endnote w:type="continuationSeparator" w:id="0">
    <w:p w:rsidR="000F335A" w:rsidRDefault="000F335A" w:rsidP="00704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黑体简体">
    <w:panose1 w:val="03000509000000000000"/>
    <w:charset w:val="86"/>
    <w:family w:val="script"/>
    <w:pitch w:val="fixed"/>
    <w:sig w:usb0="00000001" w:usb1="080E0000" w:usb2="00000010" w:usb3="00000000" w:csb0="00040000" w:csb1="00000000"/>
  </w:font>
  <w:font w:name="方正小标宋简体">
    <w:panose1 w:val="02010601030101010101"/>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szCs w:val="28"/>
      </w:rPr>
      <w:id w:val="-2075271038"/>
      <w:docPartObj>
        <w:docPartGallery w:val="Page Numbers (Bottom of Page)"/>
        <w:docPartUnique/>
      </w:docPartObj>
    </w:sdtPr>
    <w:sdtEndPr/>
    <w:sdtContent>
      <w:p w:rsidR="00642447" w:rsidRPr="00642447" w:rsidRDefault="00642447">
        <w:pPr>
          <w:pStyle w:val="a4"/>
          <w:rPr>
            <w:rFonts w:ascii="Times New Roman" w:hAnsi="Times New Roman" w:cs="Times New Roman"/>
            <w:sz w:val="28"/>
            <w:szCs w:val="28"/>
          </w:rPr>
        </w:pPr>
        <w:r w:rsidRPr="00642447">
          <w:rPr>
            <w:rFonts w:ascii="Times New Roman" w:hAnsi="Times New Roman" w:cs="Times New Roman"/>
            <w:sz w:val="28"/>
            <w:szCs w:val="28"/>
          </w:rPr>
          <w:t xml:space="preserve">— </w:t>
        </w:r>
        <w:r w:rsidRPr="00642447">
          <w:rPr>
            <w:rFonts w:ascii="Times New Roman" w:hAnsi="Times New Roman" w:cs="Times New Roman"/>
            <w:sz w:val="28"/>
            <w:szCs w:val="28"/>
          </w:rPr>
          <w:fldChar w:fldCharType="begin"/>
        </w:r>
        <w:r w:rsidRPr="00642447">
          <w:rPr>
            <w:rFonts w:ascii="Times New Roman" w:hAnsi="Times New Roman" w:cs="Times New Roman"/>
            <w:sz w:val="28"/>
            <w:szCs w:val="28"/>
          </w:rPr>
          <w:instrText>PAGE   \* MERGEFORMAT</w:instrText>
        </w:r>
        <w:r w:rsidRPr="00642447">
          <w:rPr>
            <w:rFonts w:ascii="Times New Roman" w:hAnsi="Times New Roman" w:cs="Times New Roman"/>
            <w:sz w:val="28"/>
            <w:szCs w:val="28"/>
          </w:rPr>
          <w:fldChar w:fldCharType="separate"/>
        </w:r>
        <w:r w:rsidR="00C16933" w:rsidRPr="00C16933">
          <w:rPr>
            <w:rFonts w:ascii="Times New Roman" w:hAnsi="Times New Roman" w:cs="Times New Roman"/>
            <w:noProof/>
            <w:sz w:val="28"/>
            <w:szCs w:val="28"/>
            <w:lang w:val="zh-CN"/>
          </w:rPr>
          <w:t>8</w:t>
        </w:r>
        <w:r w:rsidRPr="00642447">
          <w:rPr>
            <w:rFonts w:ascii="Times New Roman" w:hAnsi="Times New Roman" w:cs="Times New Roman"/>
            <w:sz w:val="28"/>
            <w:szCs w:val="28"/>
          </w:rPr>
          <w:fldChar w:fldCharType="end"/>
        </w:r>
        <w:r w:rsidRPr="00642447">
          <w:rPr>
            <w:rFonts w:ascii="Times New Roman" w:hAnsi="Times New Roman" w:cs="Times New Roman"/>
            <w:sz w:val="28"/>
            <w:szCs w:val="28"/>
          </w:rPr>
          <w:t xml:space="preserve"> —</w:t>
        </w:r>
      </w:p>
    </w:sdtContent>
  </w:sdt>
  <w:p w:rsidR="00642447" w:rsidRPr="00642447" w:rsidRDefault="00642447">
    <w:pPr>
      <w:pStyle w:val="a4"/>
      <w:rPr>
        <w:rFonts w:ascii="Times New Roman" w:hAnsi="Times New Roman"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szCs w:val="28"/>
      </w:rPr>
      <w:id w:val="1580564811"/>
      <w:docPartObj>
        <w:docPartGallery w:val="Page Numbers (Bottom of Page)"/>
        <w:docPartUnique/>
      </w:docPartObj>
    </w:sdtPr>
    <w:sdtEndPr/>
    <w:sdtContent>
      <w:p w:rsidR="00642447" w:rsidRPr="00642447" w:rsidRDefault="00642447">
        <w:pPr>
          <w:pStyle w:val="a4"/>
          <w:jc w:val="right"/>
          <w:rPr>
            <w:rFonts w:ascii="Times New Roman" w:hAnsi="Times New Roman" w:cs="Times New Roman"/>
            <w:sz w:val="28"/>
            <w:szCs w:val="28"/>
          </w:rPr>
        </w:pPr>
        <w:r w:rsidRPr="00642447">
          <w:rPr>
            <w:rFonts w:ascii="Times New Roman" w:hAnsi="Times New Roman" w:cs="Times New Roman"/>
            <w:sz w:val="28"/>
            <w:szCs w:val="28"/>
          </w:rPr>
          <w:t xml:space="preserve">— </w:t>
        </w:r>
        <w:r w:rsidRPr="00642447">
          <w:rPr>
            <w:rFonts w:ascii="Times New Roman" w:hAnsi="Times New Roman" w:cs="Times New Roman"/>
            <w:sz w:val="28"/>
            <w:szCs w:val="28"/>
          </w:rPr>
          <w:fldChar w:fldCharType="begin"/>
        </w:r>
        <w:r w:rsidRPr="00642447">
          <w:rPr>
            <w:rFonts w:ascii="Times New Roman" w:hAnsi="Times New Roman" w:cs="Times New Roman"/>
            <w:sz w:val="28"/>
            <w:szCs w:val="28"/>
          </w:rPr>
          <w:instrText>PAGE   \* MERGEFORMAT</w:instrText>
        </w:r>
        <w:r w:rsidRPr="00642447">
          <w:rPr>
            <w:rFonts w:ascii="Times New Roman" w:hAnsi="Times New Roman" w:cs="Times New Roman"/>
            <w:sz w:val="28"/>
            <w:szCs w:val="28"/>
          </w:rPr>
          <w:fldChar w:fldCharType="separate"/>
        </w:r>
        <w:r w:rsidR="00C16933" w:rsidRPr="00C16933">
          <w:rPr>
            <w:rFonts w:ascii="Times New Roman" w:hAnsi="Times New Roman" w:cs="Times New Roman"/>
            <w:noProof/>
            <w:sz w:val="28"/>
            <w:szCs w:val="28"/>
            <w:lang w:val="zh-CN"/>
          </w:rPr>
          <w:t>7</w:t>
        </w:r>
        <w:r w:rsidRPr="00642447">
          <w:rPr>
            <w:rFonts w:ascii="Times New Roman" w:hAnsi="Times New Roman" w:cs="Times New Roman"/>
            <w:sz w:val="28"/>
            <w:szCs w:val="28"/>
          </w:rPr>
          <w:fldChar w:fldCharType="end"/>
        </w:r>
        <w:r w:rsidRPr="00642447">
          <w:rPr>
            <w:rFonts w:ascii="Times New Roman" w:hAnsi="Times New Roman" w:cs="Times New Roman"/>
            <w:sz w:val="28"/>
            <w:szCs w:val="28"/>
          </w:rPr>
          <w:t xml:space="preserve"> —</w:t>
        </w:r>
      </w:p>
    </w:sdtContent>
  </w:sdt>
  <w:p w:rsidR="00642447" w:rsidRPr="00642447" w:rsidRDefault="00642447">
    <w:pPr>
      <w:pStyle w:val="a4"/>
      <w:rPr>
        <w:rFonts w:ascii="Times New Roman" w:hAnsi="Times New Roman" w:cs="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35A" w:rsidRDefault="000F335A" w:rsidP="00704B8A">
      <w:r>
        <w:separator/>
      </w:r>
    </w:p>
  </w:footnote>
  <w:footnote w:type="continuationSeparator" w:id="0">
    <w:p w:rsidR="000F335A" w:rsidRDefault="000F335A" w:rsidP="00704B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510C57"/>
    <w:multiLevelType w:val="hybridMultilevel"/>
    <w:tmpl w:val="C00AB790"/>
    <w:lvl w:ilvl="0" w:tplc="C3181DE2">
      <w:start w:val="1"/>
      <w:numFmt w:val="japaneseCounting"/>
      <w:lvlText w:val="（%1）"/>
      <w:lvlJc w:val="left"/>
      <w:pPr>
        <w:ind w:left="1710" w:hanging="108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
    <w:nsid w:val="567A48A3"/>
    <w:multiLevelType w:val="hybridMultilevel"/>
    <w:tmpl w:val="E8361F7A"/>
    <w:lvl w:ilvl="0" w:tplc="C8781DF0">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
    <w:nsid w:val="7C632616"/>
    <w:multiLevelType w:val="hybridMultilevel"/>
    <w:tmpl w:val="4CD60F36"/>
    <w:lvl w:ilvl="0" w:tplc="7E2CF366">
      <w:start w:val="1"/>
      <w:numFmt w:val="japaneseCounting"/>
      <w:lvlText w:val="（%1）"/>
      <w:lvlJc w:val="left"/>
      <w:pPr>
        <w:ind w:left="1710" w:hanging="108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B8A"/>
    <w:rsid w:val="00012E4F"/>
    <w:rsid w:val="000335C4"/>
    <w:rsid w:val="0003597F"/>
    <w:rsid w:val="00036772"/>
    <w:rsid w:val="00036B89"/>
    <w:rsid w:val="0004390C"/>
    <w:rsid w:val="00045150"/>
    <w:rsid w:val="00047FA1"/>
    <w:rsid w:val="00073662"/>
    <w:rsid w:val="0008104E"/>
    <w:rsid w:val="000A4788"/>
    <w:rsid w:val="000C60DE"/>
    <w:rsid w:val="000D240D"/>
    <w:rsid w:val="000D2FF8"/>
    <w:rsid w:val="000D5D84"/>
    <w:rsid w:val="000E693F"/>
    <w:rsid w:val="000F335A"/>
    <w:rsid w:val="00104C11"/>
    <w:rsid w:val="00107CB4"/>
    <w:rsid w:val="001115F8"/>
    <w:rsid w:val="00117C87"/>
    <w:rsid w:val="0013095D"/>
    <w:rsid w:val="0013130E"/>
    <w:rsid w:val="00147A84"/>
    <w:rsid w:val="00152004"/>
    <w:rsid w:val="0016637F"/>
    <w:rsid w:val="00167654"/>
    <w:rsid w:val="00167BD4"/>
    <w:rsid w:val="00174ABF"/>
    <w:rsid w:val="001A1FD3"/>
    <w:rsid w:val="001A6975"/>
    <w:rsid w:val="001B142F"/>
    <w:rsid w:val="001F002A"/>
    <w:rsid w:val="002104E8"/>
    <w:rsid w:val="00213225"/>
    <w:rsid w:val="002253EE"/>
    <w:rsid w:val="002310EB"/>
    <w:rsid w:val="00263D66"/>
    <w:rsid w:val="002A3D24"/>
    <w:rsid w:val="002B75AC"/>
    <w:rsid w:val="002C3665"/>
    <w:rsid w:val="002C4734"/>
    <w:rsid w:val="002C48EB"/>
    <w:rsid w:val="002D030E"/>
    <w:rsid w:val="002D165F"/>
    <w:rsid w:val="002D314B"/>
    <w:rsid w:val="002E0928"/>
    <w:rsid w:val="002E6898"/>
    <w:rsid w:val="002F57E2"/>
    <w:rsid w:val="002F630C"/>
    <w:rsid w:val="002F7CEE"/>
    <w:rsid w:val="003008FC"/>
    <w:rsid w:val="00304878"/>
    <w:rsid w:val="00325A9D"/>
    <w:rsid w:val="003718B4"/>
    <w:rsid w:val="003A3F26"/>
    <w:rsid w:val="003C18AF"/>
    <w:rsid w:val="003D0324"/>
    <w:rsid w:val="003D1C18"/>
    <w:rsid w:val="003D2B8B"/>
    <w:rsid w:val="003E2F57"/>
    <w:rsid w:val="003F0C3E"/>
    <w:rsid w:val="00411F2F"/>
    <w:rsid w:val="004266FE"/>
    <w:rsid w:val="00447C76"/>
    <w:rsid w:val="0046318A"/>
    <w:rsid w:val="00465668"/>
    <w:rsid w:val="00465756"/>
    <w:rsid w:val="004724DE"/>
    <w:rsid w:val="00483D5D"/>
    <w:rsid w:val="00491E1A"/>
    <w:rsid w:val="00496724"/>
    <w:rsid w:val="004C6969"/>
    <w:rsid w:val="004E66E1"/>
    <w:rsid w:val="004F551F"/>
    <w:rsid w:val="00501FDC"/>
    <w:rsid w:val="005046DF"/>
    <w:rsid w:val="00522917"/>
    <w:rsid w:val="00561DA7"/>
    <w:rsid w:val="005832BD"/>
    <w:rsid w:val="00591451"/>
    <w:rsid w:val="005A3566"/>
    <w:rsid w:val="005B50D9"/>
    <w:rsid w:val="005C1EF2"/>
    <w:rsid w:val="005C20C3"/>
    <w:rsid w:val="005D0785"/>
    <w:rsid w:val="00613AA8"/>
    <w:rsid w:val="006149C8"/>
    <w:rsid w:val="00642447"/>
    <w:rsid w:val="00643208"/>
    <w:rsid w:val="00650384"/>
    <w:rsid w:val="006507C3"/>
    <w:rsid w:val="00654FC6"/>
    <w:rsid w:val="00656588"/>
    <w:rsid w:val="006A4654"/>
    <w:rsid w:val="006B5663"/>
    <w:rsid w:val="006C672E"/>
    <w:rsid w:val="006C7C09"/>
    <w:rsid w:val="006F4B8C"/>
    <w:rsid w:val="00704B8A"/>
    <w:rsid w:val="00712C71"/>
    <w:rsid w:val="0072073B"/>
    <w:rsid w:val="0072355A"/>
    <w:rsid w:val="00735FCC"/>
    <w:rsid w:val="00760F36"/>
    <w:rsid w:val="00767DA9"/>
    <w:rsid w:val="0078440A"/>
    <w:rsid w:val="00794140"/>
    <w:rsid w:val="007950CF"/>
    <w:rsid w:val="007A6E13"/>
    <w:rsid w:val="007A7F6F"/>
    <w:rsid w:val="007C2AD9"/>
    <w:rsid w:val="007D3466"/>
    <w:rsid w:val="007E338D"/>
    <w:rsid w:val="00801305"/>
    <w:rsid w:val="00804695"/>
    <w:rsid w:val="0080640E"/>
    <w:rsid w:val="00817FF2"/>
    <w:rsid w:val="008220A6"/>
    <w:rsid w:val="0082373C"/>
    <w:rsid w:val="00831C54"/>
    <w:rsid w:val="00832DF6"/>
    <w:rsid w:val="00846F65"/>
    <w:rsid w:val="008476AE"/>
    <w:rsid w:val="00847C28"/>
    <w:rsid w:val="00851B4A"/>
    <w:rsid w:val="00855BCF"/>
    <w:rsid w:val="008649AE"/>
    <w:rsid w:val="00872FDF"/>
    <w:rsid w:val="00875B34"/>
    <w:rsid w:val="00887243"/>
    <w:rsid w:val="008C155F"/>
    <w:rsid w:val="008C3798"/>
    <w:rsid w:val="008C7688"/>
    <w:rsid w:val="008D08A1"/>
    <w:rsid w:val="008D7227"/>
    <w:rsid w:val="008E030C"/>
    <w:rsid w:val="008E7A8D"/>
    <w:rsid w:val="009026E5"/>
    <w:rsid w:val="00911BA6"/>
    <w:rsid w:val="00923AF2"/>
    <w:rsid w:val="009262ED"/>
    <w:rsid w:val="00927F54"/>
    <w:rsid w:val="009338BA"/>
    <w:rsid w:val="00936A35"/>
    <w:rsid w:val="009473C3"/>
    <w:rsid w:val="0095080E"/>
    <w:rsid w:val="00964D3F"/>
    <w:rsid w:val="009714A1"/>
    <w:rsid w:val="00982300"/>
    <w:rsid w:val="009931FF"/>
    <w:rsid w:val="009A1188"/>
    <w:rsid w:val="009C4E60"/>
    <w:rsid w:val="009D46C7"/>
    <w:rsid w:val="009F4627"/>
    <w:rsid w:val="009F482C"/>
    <w:rsid w:val="00A23797"/>
    <w:rsid w:val="00A30AC3"/>
    <w:rsid w:val="00A72614"/>
    <w:rsid w:val="00A77A60"/>
    <w:rsid w:val="00A82157"/>
    <w:rsid w:val="00AA5461"/>
    <w:rsid w:val="00AB20E6"/>
    <w:rsid w:val="00AB27FB"/>
    <w:rsid w:val="00AB2BBB"/>
    <w:rsid w:val="00AD12F4"/>
    <w:rsid w:val="00AD3F97"/>
    <w:rsid w:val="00AE031F"/>
    <w:rsid w:val="00AF617E"/>
    <w:rsid w:val="00AF7069"/>
    <w:rsid w:val="00B065F5"/>
    <w:rsid w:val="00B06715"/>
    <w:rsid w:val="00B125C4"/>
    <w:rsid w:val="00B266A5"/>
    <w:rsid w:val="00B460F2"/>
    <w:rsid w:val="00B6536F"/>
    <w:rsid w:val="00B82E7E"/>
    <w:rsid w:val="00B878F0"/>
    <w:rsid w:val="00BB3321"/>
    <w:rsid w:val="00BB5EB3"/>
    <w:rsid w:val="00BD5D87"/>
    <w:rsid w:val="00BE3438"/>
    <w:rsid w:val="00C01F95"/>
    <w:rsid w:val="00C16933"/>
    <w:rsid w:val="00C36DCB"/>
    <w:rsid w:val="00C43974"/>
    <w:rsid w:val="00C46FD4"/>
    <w:rsid w:val="00CB76E1"/>
    <w:rsid w:val="00CD5ADF"/>
    <w:rsid w:val="00CE6B05"/>
    <w:rsid w:val="00D20CC2"/>
    <w:rsid w:val="00D23EAC"/>
    <w:rsid w:val="00D2573D"/>
    <w:rsid w:val="00D30596"/>
    <w:rsid w:val="00D355BA"/>
    <w:rsid w:val="00D53684"/>
    <w:rsid w:val="00D60BE1"/>
    <w:rsid w:val="00D7114D"/>
    <w:rsid w:val="00D7645A"/>
    <w:rsid w:val="00D81EED"/>
    <w:rsid w:val="00D8213E"/>
    <w:rsid w:val="00D84F2C"/>
    <w:rsid w:val="00DA33E4"/>
    <w:rsid w:val="00DB43D7"/>
    <w:rsid w:val="00DB70D2"/>
    <w:rsid w:val="00DC2A3F"/>
    <w:rsid w:val="00DD2372"/>
    <w:rsid w:val="00DD504A"/>
    <w:rsid w:val="00DE1AF7"/>
    <w:rsid w:val="00DE24C8"/>
    <w:rsid w:val="00E0471B"/>
    <w:rsid w:val="00E05778"/>
    <w:rsid w:val="00E11601"/>
    <w:rsid w:val="00E17E4D"/>
    <w:rsid w:val="00E4357D"/>
    <w:rsid w:val="00E47334"/>
    <w:rsid w:val="00E51811"/>
    <w:rsid w:val="00E56C9C"/>
    <w:rsid w:val="00E74A76"/>
    <w:rsid w:val="00EA1228"/>
    <w:rsid w:val="00EA3CF3"/>
    <w:rsid w:val="00EA45FB"/>
    <w:rsid w:val="00EC5166"/>
    <w:rsid w:val="00ED6E8E"/>
    <w:rsid w:val="00ED7921"/>
    <w:rsid w:val="00EE295D"/>
    <w:rsid w:val="00EE50AF"/>
    <w:rsid w:val="00EF1EC3"/>
    <w:rsid w:val="00EF7F55"/>
    <w:rsid w:val="00F14609"/>
    <w:rsid w:val="00F31D25"/>
    <w:rsid w:val="00F377C6"/>
    <w:rsid w:val="00F833EA"/>
    <w:rsid w:val="00F90722"/>
    <w:rsid w:val="00FA303D"/>
    <w:rsid w:val="00FB40B2"/>
    <w:rsid w:val="00FC7B00"/>
    <w:rsid w:val="00FD2A19"/>
    <w:rsid w:val="00FE37E4"/>
    <w:rsid w:val="00FF3B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04B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04B8A"/>
    <w:rPr>
      <w:sz w:val="18"/>
      <w:szCs w:val="18"/>
    </w:rPr>
  </w:style>
  <w:style w:type="paragraph" w:styleId="a4">
    <w:name w:val="footer"/>
    <w:basedOn w:val="a"/>
    <w:link w:val="Char0"/>
    <w:uiPriority w:val="99"/>
    <w:unhideWhenUsed/>
    <w:rsid w:val="00704B8A"/>
    <w:pPr>
      <w:tabs>
        <w:tab w:val="center" w:pos="4153"/>
        <w:tab w:val="right" w:pos="8306"/>
      </w:tabs>
      <w:snapToGrid w:val="0"/>
      <w:jc w:val="left"/>
    </w:pPr>
    <w:rPr>
      <w:sz w:val="18"/>
      <w:szCs w:val="18"/>
    </w:rPr>
  </w:style>
  <w:style w:type="character" w:customStyle="1" w:styleId="Char0">
    <w:name w:val="页脚 Char"/>
    <w:basedOn w:val="a0"/>
    <w:link w:val="a4"/>
    <w:uiPriority w:val="99"/>
    <w:rsid w:val="00704B8A"/>
    <w:rPr>
      <w:sz w:val="18"/>
      <w:szCs w:val="18"/>
    </w:rPr>
  </w:style>
  <w:style w:type="paragraph" w:styleId="a5">
    <w:name w:val="Balloon Text"/>
    <w:basedOn w:val="a"/>
    <w:link w:val="Char1"/>
    <w:uiPriority w:val="99"/>
    <w:semiHidden/>
    <w:unhideWhenUsed/>
    <w:rsid w:val="00F833EA"/>
    <w:rPr>
      <w:sz w:val="18"/>
      <w:szCs w:val="18"/>
    </w:rPr>
  </w:style>
  <w:style w:type="character" w:customStyle="1" w:styleId="Char1">
    <w:name w:val="批注框文本 Char"/>
    <w:basedOn w:val="a0"/>
    <w:link w:val="a5"/>
    <w:uiPriority w:val="99"/>
    <w:semiHidden/>
    <w:rsid w:val="00F833EA"/>
    <w:rPr>
      <w:sz w:val="18"/>
      <w:szCs w:val="18"/>
    </w:rPr>
  </w:style>
  <w:style w:type="paragraph" w:styleId="a6">
    <w:name w:val="List Paragraph"/>
    <w:basedOn w:val="a"/>
    <w:uiPriority w:val="34"/>
    <w:qFormat/>
    <w:rsid w:val="00BD5D87"/>
    <w:pPr>
      <w:ind w:firstLineChars="200" w:firstLine="420"/>
    </w:pPr>
  </w:style>
  <w:style w:type="paragraph" w:styleId="a7">
    <w:name w:val="Normal (Web)"/>
    <w:basedOn w:val="a"/>
    <w:uiPriority w:val="99"/>
    <w:rsid w:val="00E17E4D"/>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04B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04B8A"/>
    <w:rPr>
      <w:sz w:val="18"/>
      <w:szCs w:val="18"/>
    </w:rPr>
  </w:style>
  <w:style w:type="paragraph" w:styleId="a4">
    <w:name w:val="footer"/>
    <w:basedOn w:val="a"/>
    <w:link w:val="Char0"/>
    <w:uiPriority w:val="99"/>
    <w:unhideWhenUsed/>
    <w:rsid w:val="00704B8A"/>
    <w:pPr>
      <w:tabs>
        <w:tab w:val="center" w:pos="4153"/>
        <w:tab w:val="right" w:pos="8306"/>
      </w:tabs>
      <w:snapToGrid w:val="0"/>
      <w:jc w:val="left"/>
    </w:pPr>
    <w:rPr>
      <w:sz w:val="18"/>
      <w:szCs w:val="18"/>
    </w:rPr>
  </w:style>
  <w:style w:type="character" w:customStyle="1" w:styleId="Char0">
    <w:name w:val="页脚 Char"/>
    <w:basedOn w:val="a0"/>
    <w:link w:val="a4"/>
    <w:uiPriority w:val="99"/>
    <w:rsid w:val="00704B8A"/>
    <w:rPr>
      <w:sz w:val="18"/>
      <w:szCs w:val="18"/>
    </w:rPr>
  </w:style>
  <w:style w:type="paragraph" w:styleId="a5">
    <w:name w:val="Balloon Text"/>
    <w:basedOn w:val="a"/>
    <w:link w:val="Char1"/>
    <w:uiPriority w:val="99"/>
    <w:semiHidden/>
    <w:unhideWhenUsed/>
    <w:rsid w:val="00F833EA"/>
    <w:rPr>
      <w:sz w:val="18"/>
      <w:szCs w:val="18"/>
    </w:rPr>
  </w:style>
  <w:style w:type="character" w:customStyle="1" w:styleId="Char1">
    <w:name w:val="批注框文本 Char"/>
    <w:basedOn w:val="a0"/>
    <w:link w:val="a5"/>
    <w:uiPriority w:val="99"/>
    <w:semiHidden/>
    <w:rsid w:val="00F833EA"/>
    <w:rPr>
      <w:sz w:val="18"/>
      <w:szCs w:val="18"/>
    </w:rPr>
  </w:style>
  <w:style w:type="paragraph" w:styleId="a6">
    <w:name w:val="List Paragraph"/>
    <w:basedOn w:val="a"/>
    <w:uiPriority w:val="34"/>
    <w:qFormat/>
    <w:rsid w:val="00BD5D87"/>
    <w:pPr>
      <w:ind w:firstLineChars="200" w:firstLine="420"/>
    </w:pPr>
  </w:style>
  <w:style w:type="paragraph" w:styleId="a7">
    <w:name w:val="Normal (Web)"/>
    <w:basedOn w:val="a"/>
    <w:uiPriority w:val="99"/>
    <w:rsid w:val="00E17E4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491</Words>
  <Characters>2801</Characters>
  <Application>Microsoft Office Word</Application>
  <DocSecurity>0</DocSecurity>
  <Lines>23</Lines>
  <Paragraphs>6</Paragraphs>
  <ScaleCrop>false</ScaleCrop>
  <Company>Lenovo</Company>
  <LinksUpToDate>false</LinksUpToDate>
  <CharactersWithSpaces>3286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cp:lastPrinted>2018-05-25T02:25:00Z</cp:lastPrinted>
  <dcterms:created xsi:type="dcterms:W3CDTF">2018-05-25T08:57:00Z</dcterms:created>
  <dcterms:modified xsi:type="dcterms:W3CDTF">2018-06-05T07:43:00Z</dcterms:modified>
</cp:coreProperties>
</file>