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14C" w:rsidRPr="000A114C" w:rsidRDefault="000A114C" w:rsidP="000A114C">
      <w:pPr>
        <w:topLinePunct/>
        <w:adjustRightInd w:val="0"/>
        <w:snapToGrid w:val="0"/>
        <w:spacing w:line="560" w:lineRule="exact"/>
        <w:rPr>
          <w:rFonts w:ascii="Times New Roman" w:eastAsia="方正黑体简体" w:hAnsi="Times New Roman" w:cs="Times New Roman"/>
          <w:b/>
        </w:rPr>
      </w:pPr>
    </w:p>
    <w:p w:rsidR="000A114C" w:rsidRPr="000A114C" w:rsidRDefault="000A114C" w:rsidP="000A114C">
      <w:pPr>
        <w:spacing w:line="560" w:lineRule="exact"/>
        <w:rPr>
          <w:rFonts w:ascii="Times New Roman" w:hAnsi="Times New Roman" w:cs="Times New Roman"/>
          <w:b/>
        </w:rPr>
      </w:pPr>
    </w:p>
    <w:p w:rsidR="00DA5E5D" w:rsidRPr="000A114C" w:rsidRDefault="00DA5E5D" w:rsidP="000A114C">
      <w:pPr>
        <w:adjustRightInd w:val="0"/>
        <w:snapToGrid w:val="0"/>
        <w:spacing w:line="720" w:lineRule="exact"/>
        <w:jc w:val="center"/>
        <w:rPr>
          <w:rFonts w:ascii="Times New Roman" w:eastAsia="方正小标宋简体" w:hAnsi="Times New Roman" w:cs="Times New Roman"/>
          <w:b/>
          <w:sz w:val="44"/>
          <w:szCs w:val="44"/>
        </w:rPr>
      </w:pPr>
      <w:r w:rsidRPr="000A114C">
        <w:rPr>
          <w:rFonts w:ascii="Times New Roman" w:eastAsia="方正小标宋简体" w:hAnsi="Times New Roman" w:cs="Times New Roman"/>
          <w:b/>
          <w:sz w:val="44"/>
          <w:szCs w:val="44"/>
        </w:rPr>
        <w:t>四川省人大法制委员会</w:t>
      </w:r>
    </w:p>
    <w:p w:rsidR="00502BEE" w:rsidRPr="000A114C" w:rsidRDefault="00DA5E5D" w:rsidP="000A114C">
      <w:pPr>
        <w:adjustRightInd w:val="0"/>
        <w:snapToGrid w:val="0"/>
        <w:spacing w:line="720" w:lineRule="exact"/>
        <w:jc w:val="center"/>
        <w:rPr>
          <w:rFonts w:ascii="Times New Roman" w:eastAsia="方正小标宋简体" w:hAnsi="Times New Roman" w:cs="Times New Roman"/>
          <w:b/>
          <w:sz w:val="44"/>
          <w:szCs w:val="44"/>
        </w:rPr>
      </w:pPr>
      <w:r w:rsidRPr="000A114C">
        <w:rPr>
          <w:rFonts w:ascii="Times New Roman" w:eastAsia="方正小标宋简体" w:hAnsi="Times New Roman" w:cs="Times New Roman"/>
          <w:b/>
          <w:sz w:val="44"/>
          <w:szCs w:val="44"/>
        </w:rPr>
        <w:t>关于《</w:t>
      </w:r>
      <w:r w:rsidR="00203BE1" w:rsidRPr="000A114C">
        <w:rPr>
          <w:rFonts w:ascii="Times New Roman" w:eastAsia="方正小标宋简体" w:hAnsi="Times New Roman" w:cs="Times New Roman"/>
          <w:b/>
          <w:sz w:val="44"/>
          <w:szCs w:val="44"/>
        </w:rPr>
        <w:t>四川省</w:t>
      </w:r>
      <w:r w:rsidR="00502BEE" w:rsidRPr="000A114C">
        <w:rPr>
          <w:rFonts w:ascii="Times New Roman" w:eastAsia="方正小标宋简体" w:hAnsi="Times New Roman" w:cs="Times New Roman"/>
          <w:b/>
          <w:sz w:val="44"/>
          <w:szCs w:val="44"/>
        </w:rPr>
        <w:t>测绘管理条例（修订草案）</w:t>
      </w:r>
      <w:r w:rsidRPr="000A114C">
        <w:rPr>
          <w:rFonts w:ascii="Times New Roman" w:eastAsia="方正小标宋简体" w:hAnsi="Times New Roman" w:cs="Times New Roman"/>
          <w:b/>
          <w:sz w:val="44"/>
          <w:szCs w:val="44"/>
        </w:rPr>
        <w:t>》</w:t>
      </w:r>
    </w:p>
    <w:p w:rsidR="00DA5E5D" w:rsidRPr="000A114C" w:rsidRDefault="00502BEE" w:rsidP="000A114C">
      <w:pPr>
        <w:adjustRightInd w:val="0"/>
        <w:snapToGrid w:val="0"/>
        <w:spacing w:line="720" w:lineRule="exact"/>
        <w:jc w:val="center"/>
        <w:rPr>
          <w:rFonts w:ascii="Times New Roman" w:eastAsia="方正小标宋简体" w:hAnsi="Times New Roman" w:cs="Times New Roman"/>
          <w:b/>
          <w:sz w:val="44"/>
          <w:szCs w:val="44"/>
        </w:rPr>
      </w:pPr>
      <w:r w:rsidRPr="000A114C">
        <w:rPr>
          <w:rFonts w:ascii="Times New Roman" w:eastAsia="方正小标宋简体" w:hAnsi="Times New Roman" w:cs="Times New Roman"/>
          <w:b/>
          <w:sz w:val="44"/>
          <w:szCs w:val="44"/>
        </w:rPr>
        <w:t>修改情况和主要问题</w:t>
      </w:r>
      <w:r w:rsidR="00DA5E5D" w:rsidRPr="000A114C">
        <w:rPr>
          <w:rFonts w:ascii="Times New Roman" w:eastAsia="方正小标宋简体" w:hAnsi="Times New Roman" w:cs="Times New Roman"/>
          <w:b/>
          <w:sz w:val="44"/>
          <w:szCs w:val="44"/>
        </w:rPr>
        <w:t>的报告</w:t>
      </w:r>
    </w:p>
    <w:p w:rsidR="009E3E13" w:rsidRPr="000A114C" w:rsidRDefault="009E3E13" w:rsidP="000A114C">
      <w:pPr>
        <w:adjustRightInd w:val="0"/>
        <w:snapToGrid w:val="0"/>
        <w:spacing w:line="400" w:lineRule="exact"/>
        <w:jc w:val="center"/>
        <w:rPr>
          <w:rFonts w:ascii="Times New Roman" w:eastAsia="华文中宋" w:hAnsi="Times New Roman" w:cs="Times New Roman"/>
          <w:b/>
          <w:sz w:val="44"/>
          <w:szCs w:val="44"/>
        </w:rPr>
      </w:pPr>
    </w:p>
    <w:p w:rsidR="009E3E13" w:rsidRPr="000A114C" w:rsidRDefault="000A114C" w:rsidP="000A114C">
      <w:pPr>
        <w:adjustRightInd w:val="0"/>
        <w:snapToGrid w:val="0"/>
        <w:spacing w:line="400" w:lineRule="exact"/>
        <w:jc w:val="center"/>
        <w:rPr>
          <w:rFonts w:ascii="Times New Roman" w:eastAsia="方正仿宋简体" w:hAnsi="Times New Roman" w:cs="Times New Roman"/>
          <w:b/>
          <w:bCs/>
          <w:sz w:val="44"/>
          <w:szCs w:val="44"/>
        </w:rPr>
      </w:pPr>
      <w:r w:rsidRPr="000A114C">
        <w:rPr>
          <w:rFonts w:ascii="Times New Roman" w:eastAsia="方正仿宋简体" w:hAnsi="Times New Roman" w:cs="Times New Roman"/>
          <w:b/>
          <w:bCs/>
          <w:szCs w:val="21"/>
        </w:rPr>
        <w:t>——</w:t>
      </w:r>
      <w:r w:rsidR="00502BEE" w:rsidRPr="000A114C">
        <w:rPr>
          <w:rFonts w:ascii="Times New Roman" w:eastAsia="方正仿宋简体" w:hAnsi="Times New Roman" w:cs="Times New Roman"/>
          <w:b/>
          <w:bCs/>
          <w:szCs w:val="21"/>
        </w:rPr>
        <w:t>2020</w:t>
      </w:r>
      <w:r w:rsidR="009E3E13" w:rsidRPr="000A114C">
        <w:rPr>
          <w:rFonts w:ascii="Times New Roman" w:eastAsia="方正仿宋简体" w:hAnsi="Times New Roman" w:cs="Times New Roman"/>
          <w:b/>
          <w:bCs/>
          <w:szCs w:val="21"/>
        </w:rPr>
        <w:t>年</w:t>
      </w:r>
      <w:r w:rsidR="00502BEE" w:rsidRPr="000A114C">
        <w:rPr>
          <w:rFonts w:ascii="Times New Roman" w:eastAsia="方正仿宋简体" w:hAnsi="Times New Roman" w:cs="Times New Roman"/>
          <w:b/>
          <w:bCs/>
          <w:szCs w:val="21"/>
        </w:rPr>
        <w:t>3</w:t>
      </w:r>
      <w:r w:rsidR="009E3E13" w:rsidRPr="000A114C">
        <w:rPr>
          <w:rFonts w:ascii="Times New Roman" w:eastAsia="方正仿宋简体" w:hAnsi="Times New Roman" w:cs="Times New Roman"/>
          <w:b/>
          <w:bCs/>
          <w:szCs w:val="21"/>
        </w:rPr>
        <w:t>月</w:t>
      </w:r>
      <w:r w:rsidR="00675A3F" w:rsidRPr="000A114C">
        <w:rPr>
          <w:rFonts w:ascii="Times New Roman" w:eastAsia="方正仿宋简体" w:hAnsi="Times New Roman" w:cs="Times New Roman"/>
          <w:b/>
          <w:bCs/>
          <w:szCs w:val="21"/>
        </w:rPr>
        <w:t>30</w:t>
      </w:r>
      <w:r w:rsidR="009E3E13" w:rsidRPr="000A114C">
        <w:rPr>
          <w:rFonts w:ascii="Times New Roman" w:eastAsia="方正仿宋简体" w:hAnsi="Times New Roman" w:cs="Times New Roman"/>
          <w:b/>
          <w:bCs/>
          <w:szCs w:val="21"/>
        </w:rPr>
        <w:t>日在四川省第十三届人民代表大会常务委员会第十</w:t>
      </w:r>
      <w:r w:rsidR="00502BEE" w:rsidRPr="000A114C">
        <w:rPr>
          <w:rFonts w:ascii="Times New Roman" w:eastAsia="方正仿宋简体" w:hAnsi="Times New Roman" w:cs="Times New Roman"/>
          <w:b/>
          <w:bCs/>
          <w:szCs w:val="21"/>
        </w:rPr>
        <w:t>七</w:t>
      </w:r>
      <w:r w:rsidR="009E3E13" w:rsidRPr="000A114C">
        <w:rPr>
          <w:rFonts w:ascii="Times New Roman" w:eastAsia="方正仿宋简体" w:hAnsi="Times New Roman" w:cs="Times New Roman"/>
          <w:b/>
          <w:bCs/>
          <w:szCs w:val="21"/>
        </w:rPr>
        <w:t>次会议上</w:t>
      </w:r>
    </w:p>
    <w:p w:rsidR="000A114C" w:rsidRPr="000A114C" w:rsidRDefault="000A114C" w:rsidP="000A114C">
      <w:pPr>
        <w:adjustRightInd w:val="0"/>
        <w:snapToGrid w:val="0"/>
        <w:spacing w:line="580" w:lineRule="exact"/>
        <w:rPr>
          <w:rFonts w:ascii="Times New Roman" w:eastAsia="方正仿宋简体" w:hAnsi="Times New Roman" w:cs="Times New Roman"/>
          <w:b/>
          <w:sz w:val="32"/>
          <w:szCs w:val="32"/>
        </w:rPr>
      </w:pPr>
    </w:p>
    <w:p w:rsidR="00DA5E5D" w:rsidRPr="000A114C" w:rsidRDefault="00DA5E5D" w:rsidP="000A114C">
      <w:pPr>
        <w:adjustRightInd w:val="0"/>
        <w:snapToGrid w:val="0"/>
        <w:spacing w:line="580" w:lineRule="exact"/>
        <w:rPr>
          <w:rFonts w:ascii="Times New Roman" w:eastAsia="方正仿宋简体" w:hAnsi="Times New Roman" w:cs="Times New Roman"/>
          <w:b/>
          <w:sz w:val="32"/>
          <w:szCs w:val="32"/>
        </w:rPr>
      </w:pPr>
      <w:r w:rsidRPr="000A114C">
        <w:rPr>
          <w:rFonts w:ascii="Times New Roman" w:eastAsia="方正仿宋简体" w:hAnsi="Times New Roman" w:cs="Times New Roman"/>
          <w:b/>
          <w:sz w:val="32"/>
          <w:szCs w:val="32"/>
        </w:rPr>
        <w:t>四川省人大常委会：</w:t>
      </w:r>
    </w:p>
    <w:p w:rsidR="007F79FC" w:rsidRPr="000A114C" w:rsidRDefault="00DA5E5D" w:rsidP="000A114C">
      <w:pPr>
        <w:adjustRightInd w:val="0"/>
        <w:snapToGrid w:val="0"/>
        <w:spacing w:line="580" w:lineRule="exact"/>
        <w:ind w:firstLineChars="200" w:firstLine="643"/>
        <w:rPr>
          <w:rFonts w:ascii="Times New Roman" w:eastAsia="方正仿宋简体" w:hAnsi="Times New Roman" w:cs="Times New Roman"/>
          <w:b/>
          <w:sz w:val="32"/>
          <w:szCs w:val="32"/>
        </w:rPr>
      </w:pPr>
      <w:r w:rsidRPr="000A114C">
        <w:rPr>
          <w:rFonts w:ascii="Times New Roman" w:eastAsia="方正仿宋简体" w:hAnsi="Times New Roman" w:cs="Times New Roman"/>
          <w:b/>
          <w:sz w:val="32"/>
          <w:szCs w:val="32"/>
        </w:rPr>
        <w:t>《四川省</w:t>
      </w:r>
      <w:r w:rsidR="00502BEE" w:rsidRPr="000A114C">
        <w:rPr>
          <w:rFonts w:ascii="Times New Roman" w:eastAsia="方正仿宋简体" w:hAnsi="Times New Roman" w:cs="Times New Roman"/>
          <w:b/>
          <w:sz w:val="32"/>
          <w:szCs w:val="32"/>
        </w:rPr>
        <w:t>测绘管理条例</w:t>
      </w:r>
      <w:r w:rsidRPr="000A114C">
        <w:rPr>
          <w:rFonts w:ascii="Times New Roman" w:eastAsia="方正仿宋简体" w:hAnsi="Times New Roman" w:cs="Times New Roman"/>
          <w:b/>
          <w:sz w:val="32"/>
          <w:szCs w:val="32"/>
        </w:rPr>
        <w:t>（</w:t>
      </w:r>
      <w:r w:rsidR="00502BEE" w:rsidRPr="000A114C">
        <w:rPr>
          <w:rFonts w:ascii="Times New Roman" w:eastAsia="方正仿宋简体" w:hAnsi="Times New Roman" w:cs="Times New Roman"/>
          <w:b/>
          <w:sz w:val="32"/>
          <w:szCs w:val="32"/>
        </w:rPr>
        <w:t>修订</w:t>
      </w:r>
      <w:r w:rsidRPr="000A114C">
        <w:rPr>
          <w:rFonts w:ascii="Times New Roman" w:eastAsia="方正仿宋简体" w:hAnsi="Times New Roman" w:cs="Times New Roman"/>
          <w:b/>
          <w:sz w:val="32"/>
          <w:szCs w:val="32"/>
        </w:rPr>
        <w:t>草案）》（以下简称</w:t>
      </w:r>
      <w:r w:rsidRPr="000A114C">
        <w:rPr>
          <w:rFonts w:ascii="Times New Roman" w:eastAsia="方正仿宋简体" w:hAnsi="Times New Roman" w:cs="Times New Roman"/>
          <w:b/>
          <w:sz w:val="32"/>
          <w:szCs w:val="32"/>
        </w:rPr>
        <w:t>“</w:t>
      </w:r>
      <w:r w:rsidR="00502BEE" w:rsidRPr="000A114C">
        <w:rPr>
          <w:rFonts w:ascii="Times New Roman" w:eastAsia="方正仿宋简体" w:hAnsi="Times New Roman" w:cs="Times New Roman"/>
          <w:b/>
          <w:sz w:val="32"/>
          <w:szCs w:val="32"/>
        </w:rPr>
        <w:t>修订</w:t>
      </w:r>
      <w:r w:rsidRPr="000A114C">
        <w:rPr>
          <w:rFonts w:ascii="Times New Roman" w:eastAsia="方正仿宋简体" w:hAnsi="Times New Roman" w:cs="Times New Roman"/>
          <w:b/>
          <w:sz w:val="32"/>
          <w:szCs w:val="32"/>
        </w:rPr>
        <w:t>草案</w:t>
      </w:r>
      <w:r w:rsidRPr="000A114C">
        <w:rPr>
          <w:rFonts w:ascii="Times New Roman" w:eastAsia="方正仿宋简体" w:hAnsi="Times New Roman" w:cs="Times New Roman"/>
          <w:b/>
          <w:sz w:val="32"/>
          <w:szCs w:val="32"/>
        </w:rPr>
        <w:t>”</w:t>
      </w:r>
      <w:r w:rsidRPr="000A114C">
        <w:rPr>
          <w:rFonts w:ascii="Times New Roman" w:eastAsia="方正仿宋简体" w:hAnsi="Times New Roman" w:cs="Times New Roman"/>
          <w:b/>
          <w:sz w:val="32"/>
          <w:szCs w:val="32"/>
        </w:rPr>
        <w:t>）已经省十三届人大常委会第</w:t>
      </w:r>
      <w:r w:rsidR="004B3EC3" w:rsidRPr="000A114C">
        <w:rPr>
          <w:rFonts w:ascii="Times New Roman" w:eastAsia="方正仿宋简体" w:hAnsi="Times New Roman" w:cs="Times New Roman"/>
          <w:b/>
          <w:sz w:val="32"/>
          <w:szCs w:val="32"/>
        </w:rPr>
        <w:t>十</w:t>
      </w:r>
      <w:r w:rsidR="00502BEE" w:rsidRPr="000A114C">
        <w:rPr>
          <w:rFonts w:ascii="Times New Roman" w:eastAsia="方正仿宋简体" w:hAnsi="Times New Roman" w:cs="Times New Roman"/>
          <w:b/>
          <w:sz w:val="32"/>
          <w:szCs w:val="32"/>
        </w:rPr>
        <w:t>四</w:t>
      </w:r>
      <w:r w:rsidRPr="000A114C">
        <w:rPr>
          <w:rFonts w:ascii="Times New Roman" w:eastAsia="方正仿宋简体" w:hAnsi="Times New Roman" w:cs="Times New Roman"/>
          <w:b/>
          <w:sz w:val="32"/>
          <w:szCs w:val="32"/>
        </w:rPr>
        <w:t>次会议审议。会后，常委会法工委将</w:t>
      </w:r>
      <w:r w:rsidR="00502BEE" w:rsidRPr="000A114C">
        <w:rPr>
          <w:rFonts w:ascii="Times New Roman" w:eastAsia="方正仿宋简体" w:hAnsi="Times New Roman" w:cs="Times New Roman"/>
          <w:b/>
          <w:sz w:val="32"/>
          <w:szCs w:val="32"/>
        </w:rPr>
        <w:t>修订</w:t>
      </w:r>
      <w:r w:rsidRPr="000A114C">
        <w:rPr>
          <w:rFonts w:ascii="Times New Roman" w:eastAsia="方正仿宋简体" w:hAnsi="Times New Roman" w:cs="Times New Roman"/>
          <w:b/>
          <w:sz w:val="32"/>
          <w:szCs w:val="32"/>
        </w:rPr>
        <w:t>草案分送省级相关部门、市州人大常委会征求意见</w:t>
      </w:r>
      <w:r w:rsidR="00502BEE" w:rsidRPr="000A114C">
        <w:rPr>
          <w:rFonts w:ascii="Times New Roman" w:eastAsia="方正仿宋简体" w:hAnsi="Times New Roman" w:cs="Times New Roman"/>
          <w:b/>
          <w:sz w:val="32"/>
          <w:szCs w:val="32"/>
        </w:rPr>
        <w:t>；在四川人大网全文公布，征求社会公众意见。</w:t>
      </w:r>
      <w:r w:rsidR="00C81F06" w:rsidRPr="000A114C">
        <w:rPr>
          <w:rFonts w:ascii="Times New Roman" w:eastAsia="方正仿宋简体" w:hAnsi="Times New Roman" w:cs="Times New Roman"/>
          <w:b/>
          <w:sz w:val="32"/>
          <w:szCs w:val="32"/>
        </w:rPr>
        <w:t>在充分</w:t>
      </w:r>
      <w:r w:rsidR="00502BEE" w:rsidRPr="000A114C">
        <w:rPr>
          <w:rFonts w:ascii="Times New Roman" w:eastAsia="方正仿宋简体" w:hAnsi="Times New Roman" w:cs="Times New Roman"/>
          <w:b/>
          <w:sz w:val="32"/>
          <w:szCs w:val="32"/>
        </w:rPr>
        <w:t>研究常委会组成人员的审议意见和各方面意见</w:t>
      </w:r>
      <w:r w:rsidR="00C81F06" w:rsidRPr="000A114C">
        <w:rPr>
          <w:rFonts w:ascii="Times New Roman" w:eastAsia="方正仿宋简体" w:hAnsi="Times New Roman" w:cs="Times New Roman"/>
          <w:b/>
          <w:sz w:val="32"/>
          <w:szCs w:val="32"/>
        </w:rPr>
        <w:t>建议的</w:t>
      </w:r>
      <w:r w:rsidR="00BC63A3" w:rsidRPr="000A114C">
        <w:rPr>
          <w:rFonts w:ascii="Times New Roman" w:eastAsia="方正仿宋简体" w:hAnsi="Times New Roman" w:cs="Times New Roman"/>
          <w:b/>
          <w:sz w:val="32"/>
          <w:szCs w:val="32"/>
        </w:rPr>
        <w:t>基础上，</w:t>
      </w:r>
      <w:r w:rsidR="00B114D2" w:rsidRPr="000A114C">
        <w:rPr>
          <w:rFonts w:ascii="Times New Roman" w:eastAsia="方正仿宋简体" w:hAnsi="Times New Roman" w:cs="Times New Roman"/>
          <w:b/>
          <w:sz w:val="32"/>
          <w:szCs w:val="32"/>
        </w:rPr>
        <w:t>省人大法制委、</w:t>
      </w:r>
      <w:r w:rsidR="00203BE1" w:rsidRPr="000A114C">
        <w:rPr>
          <w:rFonts w:ascii="Times New Roman" w:eastAsia="方正仿宋简体" w:hAnsi="Times New Roman" w:cs="Times New Roman"/>
          <w:b/>
          <w:sz w:val="32"/>
          <w:szCs w:val="32"/>
        </w:rPr>
        <w:t>常委会法工委</w:t>
      </w:r>
      <w:r w:rsidR="00502BEE" w:rsidRPr="000A114C">
        <w:rPr>
          <w:rFonts w:ascii="Times New Roman" w:eastAsia="方正仿宋简体" w:hAnsi="Times New Roman" w:cs="Times New Roman"/>
          <w:b/>
          <w:sz w:val="32"/>
          <w:szCs w:val="32"/>
        </w:rPr>
        <w:t>通过</w:t>
      </w:r>
      <w:r w:rsidR="00AE26C7" w:rsidRPr="000A114C">
        <w:rPr>
          <w:rFonts w:ascii="Times New Roman" w:eastAsia="方正仿宋简体" w:hAnsi="Times New Roman" w:cs="Times New Roman"/>
          <w:b/>
          <w:sz w:val="32"/>
          <w:szCs w:val="32"/>
        </w:rPr>
        <w:t>电子</w:t>
      </w:r>
      <w:r w:rsidR="00502BEE" w:rsidRPr="000A114C">
        <w:rPr>
          <w:rFonts w:ascii="Times New Roman" w:eastAsia="方正仿宋简体" w:hAnsi="Times New Roman" w:cs="Times New Roman"/>
          <w:b/>
          <w:sz w:val="32"/>
          <w:szCs w:val="32"/>
        </w:rPr>
        <w:t>邮件</w:t>
      </w:r>
      <w:r w:rsidR="00C1085D" w:rsidRPr="000A114C">
        <w:rPr>
          <w:rFonts w:ascii="Times New Roman" w:eastAsia="方正仿宋简体" w:hAnsi="Times New Roman" w:cs="Times New Roman"/>
          <w:b/>
          <w:sz w:val="32"/>
          <w:szCs w:val="32"/>
        </w:rPr>
        <w:t>、网络视频会议</w:t>
      </w:r>
      <w:r w:rsidR="00944163" w:rsidRPr="000A114C">
        <w:rPr>
          <w:rFonts w:ascii="Times New Roman" w:eastAsia="方正仿宋简体" w:hAnsi="Times New Roman" w:cs="Times New Roman"/>
          <w:b/>
          <w:sz w:val="32"/>
          <w:szCs w:val="32"/>
        </w:rPr>
        <w:t>、座谈会</w:t>
      </w:r>
      <w:r w:rsidR="00502BEE" w:rsidRPr="000A114C">
        <w:rPr>
          <w:rFonts w:ascii="Times New Roman" w:eastAsia="方正仿宋简体" w:hAnsi="Times New Roman" w:cs="Times New Roman"/>
          <w:b/>
          <w:sz w:val="32"/>
          <w:szCs w:val="32"/>
        </w:rPr>
        <w:t>等方式</w:t>
      </w:r>
      <w:r w:rsidR="00B114D2" w:rsidRPr="000A114C">
        <w:rPr>
          <w:rFonts w:ascii="Times New Roman" w:eastAsia="方正仿宋简体" w:hAnsi="Times New Roman" w:cs="Times New Roman"/>
          <w:b/>
          <w:sz w:val="32"/>
          <w:szCs w:val="32"/>
        </w:rPr>
        <w:t>多次</w:t>
      </w:r>
      <w:r w:rsidR="00203BE1" w:rsidRPr="000A114C">
        <w:rPr>
          <w:rFonts w:ascii="Times New Roman" w:eastAsia="方正仿宋简体" w:hAnsi="Times New Roman" w:cs="Times New Roman"/>
          <w:b/>
          <w:sz w:val="32"/>
          <w:szCs w:val="32"/>
        </w:rPr>
        <w:t>会同省</w:t>
      </w:r>
      <w:proofErr w:type="gramStart"/>
      <w:r w:rsidR="00203BE1" w:rsidRPr="000A114C">
        <w:rPr>
          <w:rFonts w:ascii="Times New Roman" w:eastAsia="方正仿宋简体" w:hAnsi="Times New Roman" w:cs="Times New Roman"/>
          <w:b/>
          <w:sz w:val="32"/>
          <w:szCs w:val="32"/>
        </w:rPr>
        <w:t>人大城</w:t>
      </w:r>
      <w:proofErr w:type="gramEnd"/>
      <w:r w:rsidR="00203BE1" w:rsidRPr="000A114C">
        <w:rPr>
          <w:rFonts w:ascii="Times New Roman" w:eastAsia="方正仿宋简体" w:hAnsi="Times New Roman" w:cs="Times New Roman"/>
          <w:b/>
          <w:sz w:val="32"/>
          <w:szCs w:val="32"/>
        </w:rPr>
        <w:t>环资委、省</w:t>
      </w:r>
      <w:r w:rsidR="00502BEE" w:rsidRPr="000A114C">
        <w:rPr>
          <w:rFonts w:ascii="Times New Roman" w:eastAsia="方正仿宋简体" w:hAnsi="Times New Roman" w:cs="Times New Roman"/>
          <w:b/>
          <w:sz w:val="32"/>
          <w:szCs w:val="32"/>
        </w:rPr>
        <w:t>测绘地理信息局</w:t>
      </w:r>
      <w:r w:rsidR="00203BE1" w:rsidRPr="000A114C">
        <w:rPr>
          <w:rFonts w:ascii="Times New Roman" w:eastAsia="方正仿宋简体" w:hAnsi="Times New Roman" w:cs="Times New Roman"/>
          <w:b/>
          <w:sz w:val="32"/>
          <w:szCs w:val="32"/>
        </w:rPr>
        <w:t>对</w:t>
      </w:r>
      <w:r w:rsidR="00502BEE" w:rsidRPr="000A114C">
        <w:rPr>
          <w:rFonts w:ascii="Times New Roman" w:eastAsia="方正仿宋简体" w:hAnsi="Times New Roman" w:cs="Times New Roman"/>
          <w:b/>
          <w:sz w:val="32"/>
          <w:szCs w:val="32"/>
        </w:rPr>
        <w:t>修订</w:t>
      </w:r>
      <w:r w:rsidR="00203BE1" w:rsidRPr="000A114C">
        <w:rPr>
          <w:rFonts w:ascii="Times New Roman" w:eastAsia="方正仿宋简体" w:hAnsi="Times New Roman" w:cs="Times New Roman"/>
          <w:b/>
          <w:sz w:val="32"/>
          <w:szCs w:val="32"/>
        </w:rPr>
        <w:t>草案进行</w:t>
      </w:r>
      <w:r w:rsidR="00316A6F" w:rsidRPr="000A114C">
        <w:rPr>
          <w:rFonts w:ascii="Times New Roman" w:eastAsia="方正仿宋简体" w:hAnsi="Times New Roman" w:cs="Times New Roman"/>
          <w:b/>
          <w:sz w:val="32"/>
          <w:szCs w:val="32"/>
        </w:rPr>
        <w:t>修改</w:t>
      </w:r>
      <w:r w:rsidR="00203BE1" w:rsidRPr="000A114C">
        <w:rPr>
          <w:rFonts w:ascii="Times New Roman" w:eastAsia="方正仿宋简体" w:hAnsi="Times New Roman" w:cs="Times New Roman"/>
          <w:b/>
          <w:sz w:val="32"/>
          <w:szCs w:val="32"/>
        </w:rPr>
        <w:t>完善</w:t>
      </w:r>
      <w:r w:rsidR="00B444A3" w:rsidRPr="000A114C">
        <w:rPr>
          <w:rFonts w:ascii="Times New Roman" w:eastAsia="方正仿宋简体" w:hAnsi="Times New Roman" w:cs="Times New Roman"/>
          <w:b/>
          <w:sz w:val="32"/>
          <w:szCs w:val="32"/>
        </w:rPr>
        <w:t>，并就有关内容征求了省财政厅、省司法厅、省测绘地理信息局等部门的意见</w:t>
      </w:r>
      <w:r w:rsidR="00C81F06" w:rsidRPr="000A114C">
        <w:rPr>
          <w:rFonts w:ascii="Times New Roman" w:eastAsia="方正仿宋简体" w:hAnsi="Times New Roman" w:cs="Times New Roman"/>
          <w:b/>
          <w:sz w:val="32"/>
          <w:szCs w:val="32"/>
        </w:rPr>
        <w:t>。</w:t>
      </w:r>
      <w:r w:rsidR="00AE26C7" w:rsidRPr="000A114C">
        <w:rPr>
          <w:rFonts w:ascii="Times New Roman" w:eastAsia="方正仿宋简体" w:hAnsi="Times New Roman" w:cs="Times New Roman"/>
          <w:b/>
          <w:sz w:val="32"/>
          <w:szCs w:val="32"/>
        </w:rPr>
        <w:t>3</w:t>
      </w:r>
      <w:r w:rsidRPr="000A114C">
        <w:rPr>
          <w:rFonts w:ascii="Times New Roman" w:eastAsia="方正仿宋简体" w:hAnsi="Times New Roman" w:cs="Times New Roman"/>
          <w:b/>
          <w:sz w:val="32"/>
          <w:szCs w:val="32"/>
        </w:rPr>
        <w:t>月</w:t>
      </w:r>
      <w:r w:rsidR="00BC02E0" w:rsidRPr="000A114C">
        <w:rPr>
          <w:rFonts w:ascii="Times New Roman" w:eastAsia="方正仿宋简体" w:hAnsi="Times New Roman" w:cs="Times New Roman"/>
          <w:b/>
          <w:sz w:val="32"/>
          <w:szCs w:val="32"/>
        </w:rPr>
        <w:t>24</w:t>
      </w:r>
      <w:r w:rsidRPr="000A114C">
        <w:rPr>
          <w:rFonts w:ascii="Times New Roman" w:eastAsia="方正仿宋简体" w:hAnsi="Times New Roman" w:cs="Times New Roman"/>
          <w:b/>
          <w:sz w:val="32"/>
          <w:szCs w:val="32"/>
        </w:rPr>
        <w:t>日，省人大法制委</w:t>
      </w:r>
      <w:r w:rsidR="00F059BF" w:rsidRPr="000A114C">
        <w:rPr>
          <w:rFonts w:ascii="Times New Roman" w:eastAsia="方正仿宋简体" w:hAnsi="Times New Roman" w:cs="Times New Roman"/>
          <w:b/>
          <w:sz w:val="32"/>
          <w:szCs w:val="32"/>
        </w:rPr>
        <w:t>员会</w:t>
      </w:r>
      <w:r w:rsidRPr="000A114C">
        <w:rPr>
          <w:rFonts w:ascii="Times New Roman" w:eastAsia="方正仿宋简体" w:hAnsi="Times New Roman" w:cs="Times New Roman"/>
          <w:b/>
          <w:sz w:val="32"/>
          <w:szCs w:val="32"/>
        </w:rPr>
        <w:t>召开全体会议，对</w:t>
      </w:r>
      <w:r w:rsidR="00B444A3" w:rsidRPr="000A114C">
        <w:rPr>
          <w:rFonts w:ascii="Times New Roman" w:eastAsia="方正仿宋简体" w:hAnsi="Times New Roman" w:cs="Times New Roman"/>
          <w:b/>
          <w:sz w:val="32"/>
          <w:szCs w:val="32"/>
        </w:rPr>
        <w:t>修订</w:t>
      </w:r>
      <w:r w:rsidR="00316A6F" w:rsidRPr="000A114C">
        <w:rPr>
          <w:rFonts w:ascii="Times New Roman" w:eastAsia="方正仿宋简体" w:hAnsi="Times New Roman" w:cs="Times New Roman"/>
          <w:b/>
          <w:sz w:val="32"/>
          <w:szCs w:val="32"/>
        </w:rPr>
        <w:t>草案进行了统一审议，形成了</w:t>
      </w:r>
      <w:r w:rsidR="00AE26C7" w:rsidRPr="000A114C">
        <w:rPr>
          <w:rFonts w:ascii="Times New Roman" w:eastAsia="方正仿宋简体" w:hAnsi="Times New Roman" w:cs="Times New Roman"/>
          <w:b/>
          <w:sz w:val="32"/>
          <w:szCs w:val="32"/>
        </w:rPr>
        <w:t>修订草案二次审议稿</w:t>
      </w:r>
      <w:r w:rsidRPr="000A114C">
        <w:rPr>
          <w:rFonts w:ascii="Times New Roman" w:eastAsia="方正仿宋简体" w:hAnsi="Times New Roman" w:cs="Times New Roman"/>
          <w:b/>
          <w:sz w:val="32"/>
          <w:szCs w:val="32"/>
        </w:rPr>
        <w:t>，现将</w:t>
      </w:r>
      <w:r w:rsidR="006A19AE" w:rsidRPr="000A114C">
        <w:rPr>
          <w:rFonts w:ascii="Times New Roman" w:eastAsia="方正仿宋简体" w:hAnsi="Times New Roman" w:cs="Times New Roman"/>
          <w:b/>
          <w:sz w:val="32"/>
          <w:szCs w:val="32"/>
        </w:rPr>
        <w:t>修改情况和主要问题</w:t>
      </w:r>
      <w:r w:rsidRPr="000A114C">
        <w:rPr>
          <w:rFonts w:ascii="Times New Roman" w:eastAsia="方正仿宋简体" w:hAnsi="Times New Roman" w:cs="Times New Roman"/>
          <w:b/>
          <w:sz w:val="32"/>
          <w:szCs w:val="32"/>
        </w:rPr>
        <w:t>报告如下：</w:t>
      </w:r>
    </w:p>
    <w:p w:rsidR="00C3729C" w:rsidRPr="000A114C" w:rsidRDefault="00C3729C" w:rsidP="000A114C">
      <w:pPr>
        <w:adjustRightInd w:val="0"/>
        <w:snapToGrid w:val="0"/>
        <w:spacing w:line="580" w:lineRule="exact"/>
        <w:ind w:firstLine="643"/>
        <w:rPr>
          <w:rFonts w:ascii="Times New Roman" w:eastAsia="方正黑体简体" w:hAnsi="Times New Roman" w:cs="Times New Roman"/>
          <w:b/>
          <w:kern w:val="0"/>
          <w:sz w:val="32"/>
          <w:szCs w:val="32"/>
        </w:rPr>
      </w:pPr>
      <w:r w:rsidRPr="000A114C">
        <w:rPr>
          <w:rFonts w:ascii="Times New Roman" w:eastAsia="方正黑体简体" w:hAnsi="Times New Roman" w:cs="Times New Roman"/>
          <w:b/>
          <w:kern w:val="0"/>
          <w:sz w:val="32"/>
          <w:szCs w:val="32"/>
        </w:rPr>
        <w:t>一、</w:t>
      </w:r>
      <w:r w:rsidR="00910C3A" w:rsidRPr="000A114C">
        <w:rPr>
          <w:rFonts w:ascii="Times New Roman" w:eastAsia="方正黑体简体" w:hAnsi="Times New Roman" w:cs="Times New Roman"/>
          <w:b/>
          <w:kern w:val="0"/>
          <w:sz w:val="32"/>
          <w:szCs w:val="32"/>
        </w:rPr>
        <w:t>关于</w:t>
      </w:r>
      <w:r w:rsidR="006A19AE" w:rsidRPr="000A114C">
        <w:rPr>
          <w:rFonts w:ascii="Times New Roman" w:eastAsia="方正黑体简体" w:hAnsi="Times New Roman" w:cs="Times New Roman"/>
          <w:b/>
          <w:kern w:val="0"/>
          <w:sz w:val="32"/>
          <w:szCs w:val="32"/>
        </w:rPr>
        <w:t>体例结构</w:t>
      </w:r>
    </w:p>
    <w:p w:rsidR="00C97404" w:rsidRPr="000A114C" w:rsidRDefault="00BF37EA" w:rsidP="000A114C">
      <w:pPr>
        <w:adjustRightInd w:val="0"/>
        <w:snapToGrid w:val="0"/>
        <w:spacing w:line="580" w:lineRule="exact"/>
        <w:ind w:firstLine="643"/>
        <w:rPr>
          <w:rFonts w:ascii="Times New Roman" w:eastAsia="方正仿宋简体" w:hAnsi="Times New Roman" w:cs="Times New Roman"/>
          <w:b/>
          <w:sz w:val="32"/>
          <w:szCs w:val="32"/>
        </w:rPr>
      </w:pPr>
      <w:r w:rsidRPr="000A114C">
        <w:rPr>
          <w:rFonts w:ascii="Times New Roman" w:eastAsia="方正仿宋简体" w:hAnsi="Times New Roman" w:cs="Times New Roman"/>
          <w:b/>
          <w:sz w:val="32"/>
          <w:szCs w:val="32"/>
        </w:rPr>
        <w:t>根据</w:t>
      </w:r>
      <w:r w:rsidR="00B37BF1" w:rsidRPr="000A114C">
        <w:rPr>
          <w:rFonts w:ascii="Times New Roman" w:eastAsia="方正仿宋简体" w:hAnsi="Times New Roman" w:cs="Times New Roman"/>
          <w:b/>
          <w:sz w:val="32"/>
          <w:szCs w:val="32"/>
        </w:rPr>
        <w:t>常委会组成人员</w:t>
      </w:r>
      <w:r w:rsidRPr="000A114C">
        <w:rPr>
          <w:rFonts w:ascii="Times New Roman" w:eastAsia="方正仿宋简体" w:hAnsi="Times New Roman" w:cs="Times New Roman"/>
          <w:b/>
          <w:sz w:val="32"/>
          <w:szCs w:val="32"/>
        </w:rPr>
        <w:t>意见</w:t>
      </w:r>
      <w:r w:rsidR="00910C3A" w:rsidRPr="000A114C">
        <w:rPr>
          <w:rFonts w:ascii="Times New Roman" w:eastAsia="方正仿宋简体" w:hAnsi="Times New Roman" w:cs="Times New Roman"/>
          <w:b/>
          <w:sz w:val="32"/>
          <w:szCs w:val="32"/>
        </w:rPr>
        <w:t>，</w:t>
      </w:r>
      <w:r w:rsidR="00C44869" w:rsidRPr="000A114C">
        <w:rPr>
          <w:rFonts w:ascii="Times New Roman" w:eastAsia="方正仿宋简体" w:hAnsi="Times New Roman" w:cs="Times New Roman"/>
          <w:b/>
          <w:sz w:val="32"/>
          <w:szCs w:val="32"/>
        </w:rPr>
        <w:t>法制委员会</w:t>
      </w:r>
      <w:r w:rsidR="00311BB3" w:rsidRPr="000A114C">
        <w:rPr>
          <w:rFonts w:ascii="Times New Roman" w:eastAsia="方正仿宋简体" w:hAnsi="Times New Roman" w:cs="Times New Roman"/>
          <w:b/>
          <w:sz w:val="32"/>
          <w:szCs w:val="32"/>
        </w:rPr>
        <w:t>按照测绘管理工作</w:t>
      </w:r>
      <w:r w:rsidR="00311BB3" w:rsidRPr="000A114C">
        <w:rPr>
          <w:rFonts w:ascii="Times New Roman" w:eastAsia="方正仿宋简体" w:hAnsi="Times New Roman" w:cs="Times New Roman"/>
          <w:b/>
          <w:sz w:val="32"/>
          <w:szCs w:val="32"/>
        </w:rPr>
        <w:lastRenderedPageBreak/>
        <w:t>的逻辑关系</w:t>
      </w:r>
      <w:r w:rsidRPr="000A114C">
        <w:rPr>
          <w:rFonts w:ascii="Times New Roman" w:eastAsia="方正仿宋简体" w:hAnsi="Times New Roman" w:cs="Times New Roman"/>
          <w:b/>
          <w:sz w:val="32"/>
          <w:szCs w:val="32"/>
        </w:rPr>
        <w:t>，</w:t>
      </w:r>
      <w:r w:rsidR="00311BB3" w:rsidRPr="000A114C">
        <w:rPr>
          <w:rFonts w:ascii="Times New Roman" w:eastAsia="方正仿宋简体" w:hAnsi="Times New Roman" w:cs="Times New Roman"/>
          <w:b/>
          <w:sz w:val="32"/>
          <w:szCs w:val="32"/>
        </w:rPr>
        <w:t>对修订草案的体例结构</w:t>
      </w:r>
      <w:r w:rsidRPr="000A114C">
        <w:rPr>
          <w:rFonts w:ascii="Times New Roman" w:eastAsia="方正仿宋简体" w:hAnsi="Times New Roman" w:cs="Times New Roman"/>
          <w:b/>
          <w:sz w:val="32"/>
          <w:szCs w:val="32"/>
        </w:rPr>
        <w:t>和章节名称</w:t>
      </w:r>
      <w:r w:rsidR="00311BB3" w:rsidRPr="000A114C">
        <w:rPr>
          <w:rFonts w:ascii="Times New Roman" w:eastAsia="方正仿宋简体" w:hAnsi="Times New Roman" w:cs="Times New Roman"/>
          <w:b/>
          <w:sz w:val="32"/>
          <w:szCs w:val="32"/>
        </w:rPr>
        <w:t>进行调整，</w:t>
      </w:r>
      <w:r w:rsidR="00910C3A" w:rsidRPr="000A114C">
        <w:rPr>
          <w:rFonts w:ascii="Times New Roman" w:eastAsia="方正仿宋简体" w:hAnsi="Times New Roman" w:cs="Times New Roman"/>
          <w:b/>
          <w:sz w:val="32"/>
          <w:szCs w:val="32"/>
        </w:rPr>
        <w:t>总章节</w:t>
      </w:r>
      <w:r w:rsidR="00ED1541" w:rsidRPr="000A114C">
        <w:rPr>
          <w:rFonts w:ascii="Times New Roman" w:eastAsia="方正仿宋简体" w:hAnsi="Times New Roman" w:cs="Times New Roman"/>
          <w:b/>
          <w:sz w:val="32"/>
          <w:szCs w:val="32"/>
        </w:rPr>
        <w:t>由</w:t>
      </w:r>
      <w:r w:rsidR="00910C3A" w:rsidRPr="000A114C">
        <w:rPr>
          <w:rFonts w:ascii="Times New Roman" w:eastAsia="方正仿宋简体" w:hAnsi="Times New Roman" w:cs="Times New Roman"/>
          <w:b/>
          <w:sz w:val="32"/>
          <w:szCs w:val="32"/>
        </w:rPr>
        <w:t>修订草案</w:t>
      </w:r>
      <w:r w:rsidR="00ED1541" w:rsidRPr="000A114C">
        <w:rPr>
          <w:rFonts w:ascii="Times New Roman" w:eastAsia="方正仿宋简体" w:hAnsi="Times New Roman" w:cs="Times New Roman"/>
          <w:b/>
          <w:sz w:val="32"/>
          <w:szCs w:val="32"/>
        </w:rPr>
        <w:t>的八章调整为</w:t>
      </w:r>
      <w:r w:rsidR="008F3121" w:rsidRPr="000A114C">
        <w:rPr>
          <w:rFonts w:ascii="Times New Roman" w:eastAsia="方正仿宋简体" w:hAnsi="Times New Roman" w:cs="Times New Roman"/>
          <w:b/>
          <w:sz w:val="32"/>
          <w:szCs w:val="32"/>
        </w:rPr>
        <w:t>九</w:t>
      </w:r>
      <w:r w:rsidR="00311BB3" w:rsidRPr="000A114C">
        <w:rPr>
          <w:rFonts w:ascii="Times New Roman" w:eastAsia="方正仿宋简体" w:hAnsi="Times New Roman" w:cs="Times New Roman"/>
          <w:b/>
          <w:sz w:val="32"/>
          <w:szCs w:val="32"/>
        </w:rPr>
        <w:t>章。</w:t>
      </w:r>
      <w:r w:rsidR="00ED1541" w:rsidRPr="000A114C">
        <w:rPr>
          <w:rFonts w:ascii="Times New Roman" w:eastAsia="方正仿宋简体" w:hAnsi="Times New Roman" w:cs="Times New Roman"/>
          <w:b/>
          <w:sz w:val="32"/>
          <w:szCs w:val="32"/>
        </w:rPr>
        <w:t>将</w:t>
      </w:r>
      <w:r w:rsidR="00910C3A" w:rsidRPr="000A114C">
        <w:rPr>
          <w:rFonts w:ascii="Times New Roman" w:eastAsia="方正仿宋简体" w:hAnsi="Times New Roman" w:cs="Times New Roman"/>
          <w:b/>
          <w:sz w:val="32"/>
          <w:szCs w:val="32"/>
        </w:rPr>
        <w:t>修订草案</w:t>
      </w:r>
      <w:r w:rsidR="00ED1541" w:rsidRPr="000A114C">
        <w:rPr>
          <w:rFonts w:ascii="Times New Roman" w:eastAsia="方正仿宋简体" w:hAnsi="Times New Roman" w:cs="Times New Roman"/>
          <w:b/>
          <w:sz w:val="32"/>
          <w:szCs w:val="32"/>
        </w:rPr>
        <w:t>第三章</w:t>
      </w:r>
      <w:r w:rsidR="00ED1541" w:rsidRPr="000A114C">
        <w:rPr>
          <w:rFonts w:ascii="Times New Roman" w:eastAsia="方正仿宋简体" w:hAnsi="Times New Roman" w:cs="Times New Roman"/>
          <w:b/>
          <w:sz w:val="32"/>
          <w:szCs w:val="32"/>
        </w:rPr>
        <w:t>“</w:t>
      </w:r>
      <w:r w:rsidR="00ED1541" w:rsidRPr="000A114C">
        <w:rPr>
          <w:rFonts w:ascii="Times New Roman" w:eastAsia="方正仿宋简体" w:hAnsi="Times New Roman" w:cs="Times New Roman"/>
          <w:b/>
          <w:sz w:val="32"/>
          <w:szCs w:val="32"/>
        </w:rPr>
        <w:t>基</w:t>
      </w:r>
      <w:r w:rsidR="00EF41C5" w:rsidRPr="000A114C">
        <w:rPr>
          <w:rFonts w:ascii="Times New Roman" w:eastAsia="方正仿宋简体" w:hAnsi="Times New Roman" w:cs="Times New Roman"/>
          <w:b/>
          <w:sz w:val="32"/>
          <w:szCs w:val="32"/>
        </w:rPr>
        <w:t>础测绘和其他测绘</w:t>
      </w:r>
      <w:r w:rsidR="00EF41C5" w:rsidRPr="000A114C">
        <w:rPr>
          <w:rFonts w:ascii="Times New Roman" w:eastAsia="方正仿宋简体" w:hAnsi="Times New Roman" w:cs="Times New Roman"/>
          <w:b/>
          <w:sz w:val="32"/>
          <w:szCs w:val="32"/>
        </w:rPr>
        <w:t>”</w:t>
      </w:r>
      <w:r w:rsidR="00EF41C5" w:rsidRPr="000A114C">
        <w:rPr>
          <w:rFonts w:ascii="Times New Roman" w:eastAsia="方正仿宋简体" w:hAnsi="Times New Roman" w:cs="Times New Roman"/>
          <w:b/>
          <w:sz w:val="32"/>
          <w:szCs w:val="32"/>
        </w:rPr>
        <w:t>分设为第三章</w:t>
      </w:r>
      <w:r w:rsidR="00EF41C5" w:rsidRPr="000A114C">
        <w:rPr>
          <w:rFonts w:ascii="Times New Roman" w:eastAsia="方正仿宋简体" w:hAnsi="Times New Roman" w:cs="Times New Roman"/>
          <w:b/>
          <w:sz w:val="32"/>
          <w:szCs w:val="32"/>
        </w:rPr>
        <w:t>“</w:t>
      </w:r>
      <w:r w:rsidR="00EF41C5" w:rsidRPr="000A114C">
        <w:rPr>
          <w:rFonts w:ascii="Times New Roman" w:eastAsia="方正仿宋简体" w:hAnsi="Times New Roman" w:cs="Times New Roman"/>
          <w:b/>
          <w:sz w:val="32"/>
          <w:szCs w:val="32"/>
        </w:rPr>
        <w:t>基础测绘</w:t>
      </w:r>
      <w:r w:rsidR="00EF41C5" w:rsidRPr="000A114C">
        <w:rPr>
          <w:rFonts w:ascii="Times New Roman" w:eastAsia="方正仿宋简体" w:hAnsi="Times New Roman" w:cs="Times New Roman"/>
          <w:b/>
          <w:sz w:val="32"/>
          <w:szCs w:val="32"/>
        </w:rPr>
        <w:t>”</w:t>
      </w:r>
      <w:r w:rsidR="00EF41C5" w:rsidRPr="000A114C">
        <w:rPr>
          <w:rFonts w:ascii="Times New Roman" w:eastAsia="方正仿宋简体" w:hAnsi="Times New Roman" w:cs="Times New Roman"/>
          <w:b/>
          <w:sz w:val="32"/>
          <w:szCs w:val="32"/>
        </w:rPr>
        <w:t>和第四章</w:t>
      </w:r>
      <w:r w:rsidR="00EF41C5" w:rsidRPr="000A114C">
        <w:rPr>
          <w:rFonts w:ascii="Times New Roman" w:eastAsia="方正仿宋简体" w:hAnsi="Times New Roman" w:cs="Times New Roman"/>
          <w:b/>
          <w:sz w:val="32"/>
          <w:szCs w:val="32"/>
        </w:rPr>
        <w:t>“</w:t>
      </w:r>
      <w:r w:rsidR="00EF41C5" w:rsidRPr="000A114C">
        <w:rPr>
          <w:rFonts w:ascii="Times New Roman" w:eastAsia="方正仿宋简体" w:hAnsi="Times New Roman" w:cs="Times New Roman"/>
          <w:b/>
          <w:sz w:val="32"/>
          <w:szCs w:val="32"/>
        </w:rPr>
        <w:t>其他测绘</w:t>
      </w:r>
      <w:r w:rsidR="00EF41C5" w:rsidRPr="000A114C">
        <w:rPr>
          <w:rFonts w:ascii="Times New Roman" w:eastAsia="方正仿宋简体" w:hAnsi="Times New Roman" w:cs="Times New Roman"/>
          <w:b/>
          <w:sz w:val="32"/>
          <w:szCs w:val="32"/>
        </w:rPr>
        <w:t>”</w:t>
      </w:r>
      <w:r w:rsidR="00EF41C5" w:rsidRPr="000A114C">
        <w:rPr>
          <w:rFonts w:ascii="Times New Roman" w:eastAsia="方正仿宋简体" w:hAnsi="Times New Roman" w:cs="Times New Roman"/>
          <w:b/>
          <w:sz w:val="32"/>
          <w:szCs w:val="32"/>
        </w:rPr>
        <w:t>，</w:t>
      </w:r>
      <w:r w:rsidRPr="000A114C">
        <w:rPr>
          <w:rFonts w:ascii="Times New Roman" w:eastAsia="方正仿宋简体" w:hAnsi="Times New Roman" w:cs="Times New Roman"/>
          <w:b/>
          <w:sz w:val="32"/>
          <w:szCs w:val="32"/>
        </w:rPr>
        <w:t>将修订草案第四章名称修改为</w:t>
      </w:r>
      <w:r w:rsidRPr="000A114C">
        <w:rPr>
          <w:rFonts w:ascii="Times New Roman" w:eastAsia="方正仿宋简体" w:hAnsi="Times New Roman" w:cs="Times New Roman"/>
          <w:b/>
          <w:sz w:val="32"/>
          <w:szCs w:val="32"/>
        </w:rPr>
        <w:t>“</w:t>
      </w:r>
      <w:r w:rsidRPr="000A114C">
        <w:rPr>
          <w:rFonts w:ascii="Times New Roman" w:eastAsia="方正仿宋简体" w:hAnsi="Times New Roman" w:cs="Times New Roman"/>
          <w:b/>
          <w:sz w:val="32"/>
          <w:szCs w:val="32"/>
        </w:rPr>
        <w:t>测绘成果</w:t>
      </w:r>
      <w:r w:rsidRPr="000A114C">
        <w:rPr>
          <w:rFonts w:ascii="Times New Roman" w:eastAsia="方正仿宋简体" w:hAnsi="Times New Roman" w:cs="Times New Roman"/>
          <w:b/>
          <w:sz w:val="32"/>
          <w:szCs w:val="32"/>
        </w:rPr>
        <w:t>”</w:t>
      </w:r>
      <w:r w:rsidRPr="000A114C">
        <w:rPr>
          <w:rFonts w:ascii="Times New Roman" w:eastAsia="方正仿宋简体" w:hAnsi="Times New Roman" w:cs="Times New Roman"/>
          <w:b/>
          <w:sz w:val="32"/>
          <w:szCs w:val="32"/>
        </w:rPr>
        <w:t>，增加一章</w:t>
      </w:r>
      <w:r w:rsidRPr="000A114C">
        <w:rPr>
          <w:rFonts w:ascii="Times New Roman" w:eastAsia="方正仿宋简体" w:hAnsi="Times New Roman" w:cs="Times New Roman"/>
          <w:b/>
          <w:sz w:val="32"/>
          <w:szCs w:val="32"/>
        </w:rPr>
        <w:t>“</w:t>
      </w:r>
      <w:r w:rsidRPr="000A114C">
        <w:rPr>
          <w:rFonts w:ascii="Times New Roman" w:eastAsia="方正仿宋简体" w:hAnsi="Times New Roman" w:cs="Times New Roman"/>
          <w:b/>
          <w:sz w:val="32"/>
          <w:szCs w:val="32"/>
        </w:rPr>
        <w:t>监督管理</w:t>
      </w:r>
      <w:r w:rsidRPr="000A114C">
        <w:rPr>
          <w:rFonts w:ascii="Times New Roman" w:eastAsia="方正仿宋简体" w:hAnsi="Times New Roman" w:cs="Times New Roman"/>
          <w:b/>
          <w:sz w:val="32"/>
          <w:szCs w:val="32"/>
        </w:rPr>
        <w:t>”</w:t>
      </w:r>
      <w:r w:rsidRPr="000A114C">
        <w:rPr>
          <w:rFonts w:ascii="Times New Roman" w:eastAsia="方正仿宋简体" w:hAnsi="Times New Roman" w:cs="Times New Roman"/>
          <w:b/>
          <w:sz w:val="32"/>
          <w:szCs w:val="32"/>
        </w:rPr>
        <w:t>作为第七章，</w:t>
      </w:r>
      <w:r w:rsidR="00EF41C5" w:rsidRPr="000A114C">
        <w:rPr>
          <w:rFonts w:ascii="Times New Roman" w:eastAsia="方正仿宋简体" w:hAnsi="Times New Roman" w:cs="Times New Roman"/>
          <w:b/>
          <w:sz w:val="32"/>
          <w:szCs w:val="32"/>
        </w:rPr>
        <w:t>并</w:t>
      </w:r>
      <w:r w:rsidR="00311BB3" w:rsidRPr="000A114C">
        <w:rPr>
          <w:rFonts w:ascii="Times New Roman" w:eastAsia="方正仿宋简体" w:hAnsi="Times New Roman" w:cs="Times New Roman"/>
          <w:b/>
          <w:sz w:val="32"/>
          <w:szCs w:val="32"/>
        </w:rPr>
        <w:t>将修订草案</w:t>
      </w:r>
      <w:r w:rsidRPr="000A114C">
        <w:rPr>
          <w:rFonts w:ascii="Times New Roman" w:eastAsia="方正仿宋简体" w:hAnsi="Times New Roman" w:cs="Times New Roman"/>
          <w:b/>
          <w:sz w:val="32"/>
          <w:szCs w:val="32"/>
        </w:rPr>
        <w:t>第四章和</w:t>
      </w:r>
      <w:r w:rsidR="00311BB3" w:rsidRPr="000A114C">
        <w:rPr>
          <w:rFonts w:ascii="Times New Roman" w:eastAsia="方正仿宋简体" w:hAnsi="Times New Roman" w:cs="Times New Roman"/>
          <w:b/>
          <w:sz w:val="32"/>
          <w:szCs w:val="32"/>
        </w:rPr>
        <w:t>第六章</w:t>
      </w:r>
      <w:r w:rsidRPr="000A114C">
        <w:rPr>
          <w:rFonts w:ascii="Times New Roman" w:eastAsia="方正仿宋简体" w:hAnsi="Times New Roman" w:cs="Times New Roman"/>
          <w:b/>
          <w:sz w:val="32"/>
          <w:szCs w:val="32"/>
        </w:rPr>
        <w:t>中涉及</w:t>
      </w:r>
      <w:r w:rsidR="00933813" w:rsidRPr="000A114C">
        <w:rPr>
          <w:rFonts w:ascii="Times New Roman" w:eastAsia="方正仿宋简体" w:hAnsi="Times New Roman" w:cs="Times New Roman"/>
          <w:b/>
          <w:sz w:val="32"/>
          <w:szCs w:val="32"/>
        </w:rPr>
        <w:t>测绘</w:t>
      </w:r>
      <w:r w:rsidRPr="000A114C">
        <w:rPr>
          <w:rFonts w:ascii="Times New Roman" w:eastAsia="方正仿宋简体" w:hAnsi="Times New Roman" w:cs="Times New Roman"/>
          <w:b/>
          <w:sz w:val="32"/>
          <w:szCs w:val="32"/>
        </w:rPr>
        <w:t>监督管理的内容</w:t>
      </w:r>
      <w:r w:rsidR="00933813" w:rsidRPr="000A114C">
        <w:rPr>
          <w:rFonts w:ascii="Times New Roman" w:eastAsia="方正仿宋简体" w:hAnsi="Times New Roman" w:cs="Times New Roman"/>
          <w:b/>
          <w:sz w:val="32"/>
          <w:szCs w:val="32"/>
        </w:rPr>
        <w:t>整合调整</w:t>
      </w:r>
      <w:r w:rsidR="00C97404" w:rsidRPr="000A114C">
        <w:rPr>
          <w:rFonts w:ascii="Times New Roman" w:eastAsia="方正仿宋简体" w:hAnsi="Times New Roman" w:cs="Times New Roman"/>
          <w:b/>
          <w:sz w:val="32"/>
          <w:szCs w:val="32"/>
        </w:rPr>
        <w:t>至</w:t>
      </w:r>
      <w:r w:rsidR="00933813" w:rsidRPr="000A114C">
        <w:rPr>
          <w:rFonts w:ascii="Times New Roman" w:eastAsia="方正仿宋简体" w:hAnsi="Times New Roman" w:cs="Times New Roman"/>
          <w:b/>
          <w:sz w:val="32"/>
          <w:szCs w:val="32"/>
        </w:rPr>
        <w:t>第七章</w:t>
      </w:r>
      <w:r w:rsidR="00C97404" w:rsidRPr="000A114C">
        <w:rPr>
          <w:rFonts w:ascii="Times New Roman" w:eastAsia="方正仿宋简体" w:hAnsi="Times New Roman" w:cs="Times New Roman"/>
          <w:b/>
          <w:sz w:val="32"/>
          <w:szCs w:val="32"/>
        </w:rPr>
        <w:t>（</w:t>
      </w:r>
      <w:r w:rsidR="00910C3A" w:rsidRPr="000A114C">
        <w:rPr>
          <w:rFonts w:ascii="Times New Roman" w:eastAsia="方正仿宋简体" w:hAnsi="Times New Roman" w:cs="Times New Roman"/>
          <w:b/>
          <w:sz w:val="32"/>
          <w:szCs w:val="32"/>
        </w:rPr>
        <w:t>修订草案</w:t>
      </w:r>
      <w:r w:rsidR="00C97404" w:rsidRPr="000A114C">
        <w:rPr>
          <w:rFonts w:ascii="Times New Roman" w:eastAsia="方正仿宋简体" w:hAnsi="Times New Roman" w:cs="Times New Roman"/>
          <w:b/>
          <w:sz w:val="32"/>
          <w:szCs w:val="32"/>
        </w:rPr>
        <w:t>二审稿第七章）。</w:t>
      </w:r>
    </w:p>
    <w:p w:rsidR="00F7336A" w:rsidRPr="000A114C" w:rsidRDefault="003B7885" w:rsidP="000A114C">
      <w:pPr>
        <w:adjustRightInd w:val="0"/>
        <w:snapToGrid w:val="0"/>
        <w:spacing w:line="580" w:lineRule="exact"/>
        <w:ind w:firstLineChars="200" w:firstLine="643"/>
        <w:rPr>
          <w:rFonts w:ascii="Times New Roman" w:eastAsia="方正黑体简体" w:hAnsi="Times New Roman" w:cs="Times New Roman"/>
          <w:b/>
          <w:kern w:val="0"/>
          <w:sz w:val="32"/>
          <w:szCs w:val="32"/>
        </w:rPr>
      </w:pPr>
      <w:r w:rsidRPr="000A114C">
        <w:rPr>
          <w:rFonts w:ascii="Times New Roman" w:eastAsia="方正黑体简体" w:hAnsi="Times New Roman" w:cs="Times New Roman"/>
          <w:b/>
          <w:kern w:val="0"/>
          <w:sz w:val="32"/>
          <w:szCs w:val="32"/>
        </w:rPr>
        <w:t>二</w:t>
      </w:r>
      <w:r w:rsidR="00F7336A" w:rsidRPr="000A114C">
        <w:rPr>
          <w:rFonts w:ascii="Times New Roman" w:eastAsia="方正黑体简体" w:hAnsi="Times New Roman" w:cs="Times New Roman"/>
          <w:b/>
          <w:kern w:val="0"/>
          <w:sz w:val="32"/>
          <w:szCs w:val="32"/>
        </w:rPr>
        <w:t>、</w:t>
      </w:r>
      <w:r w:rsidR="002A5C82" w:rsidRPr="000A114C">
        <w:rPr>
          <w:rFonts w:ascii="Times New Roman" w:eastAsia="方正黑体简体" w:hAnsi="Times New Roman" w:cs="Times New Roman"/>
          <w:b/>
          <w:kern w:val="0"/>
          <w:sz w:val="32"/>
          <w:szCs w:val="32"/>
        </w:rPr>
        <w:t>关于</w:t>
      </w:r>
      <w:r w:rsidR="00792303" w:rsidRPr="000A114C">
        <w:rPr>
          <w:rFonts w:ascii="Times New Roman" w:eastAsia="方正黑体简体" w:hAnsi="Times New Roman" w:cs="Times New Roman"/>
          <w:b/>
          <w:kern w:val="0"/>
          <w:sz w:val="32"/>
          <w:szCs w:val="32"/>
        </w:rPr>
        <w:t>调整对象</w:t>
      </w:r>
    </w:p>
    <w:p w:rsidR="002A5C82" w:rsidRPr="000A114C" w:rsidRDefault="006A14E0" w:rsidP="000A114C">
      <w:pPr>
        <w:adjustRightInd w:val="0"/>
        <w:snapToGrid w:val="0"/>
        <w:spacing w:line="580" w:lineRule="exact"/>
        <w:ind w:firstLineChars="200" w:firstLine="643"/>
        <w:rPr>
          <w:rFonts w:ascii="Times New Roman" w:eastAsia="方正仿宋简体" w:hAnsi="Times New Roman" w:cs="Times New Roman"/>
          <w:b/>
          <w:sz w:val="32"/>
          <w:szCs w:val="32"/>
        </w:rPr>
      </w:pPr>
      <w:r w:rsidRPr="000A114C">
        <w:rPr>
          <w:rFonts w:ascii="Times New Roman" w:eastAsia="方正仿宋简体" w:hAnsi="Times New Roman" w:cs="Times New Roman"/>
          <w:b/>
          <w:sz w:val="32"/>
          <w:szCs w:val="32"/>
        </w:rPr>
        <w:t>有常委会组成人员</w:t>
      </w:r>
      <w:r w:rsidR="00910C3A" w:rsidRPr="000A114C">
        <w:rPr>
          <w:rFonts w:ascii="Times New Roman" w:eastAsia="方正仿宋简体" w:hAnsi="Times New Roman" w:cs="Times New Roman"/>
          <w:b/>
          <w:sz w:val="32"/>
          <w:szCs w:val="32"/>
        </w:rPr>
        <w:t>提出</w:t>
      </w:r>
      <w:r w:rsidRPr="000A114C">
        <w:rPr>
          <w:rFonts w:ascii="Times New Roman" w:eastAsia="方正仿宋简体" w:hAnsi="Times New Roman" w:cs="Times New Roman"/>
          <w:b/>
          <w:sz w:val="32"/>
          <w:szCs w:val="32"/>
        </w:rPr>
        <w:t>，</w:t>
      </w:r>
      <w:r w:rsidR="00910C3A" w:rsidRPr="000A114C">
        <w:rPr>
          <w:rFonts w:ascii="Times New Roman" w:eastAsia="方正仿宋简体" w:hAnsi="Times New Roman" w:cs="Times New Roman"/>
          <w:b/>
          <w:sz w:val="32"/>
          <w:szCs w:val="32"/>
        </w:rPr>
        <w:t>应当</w:t>
      </w:r>
      <w:r w:rsidR="000666F2" w:rsidRPr="000A114C">
        <w:rPr>
          <w:rFonts w:ascii="Times New Roman" w:eastAsia="方正仿宋简体" w:hAnsi="Times New Roman" w:cs="Times New Roman"/>
          <w:b/>
          <w:sz w:val="32"/>
          <w:szCs w:val="32"/>
        </w:rPr>
        <w:t>进一步</w:t>
      </w:r>
      <w:r w:rsidR="00910C3A" w:rsidRPr="000A114C">
        <w:rPr>
          <w:rFonts w:ascii="Times New Roman" w:eastAsia="方正仿宋简体" w:hAnsi="Times New Roman" w:cs="Times New Roman"/>
          <w:b/>
          <w:sz w:val="32"/>
          <w:szCs w:val="32"/>
        </w:rPr>
        <w:t>细化和明确</w:t>
      </w:r>
      <w:r w:rsidR="007128D6" w:rsidRPr="000A114C">
        <w:rPr>
          <w:rFonts w:ascii="Times New Roman" w:eastAsia="方正仿宋简体" w:hAnsi="Times New Roman" w:cs="Times New Roman"/>
          <w:b/>
          <w:sz w:val="32"/>
          <w:szCs w:val="32"/>
        </w:rPr>
        <w:t>修订草案</w:t>
      </w:r>
      <w:r w:rsidR="00910C3A" w:rsidRPr="000A114C">
        <w:rPr>
          <w:rFonts w:ascii="Times New Roman" w:eastAsia="方正仿宋简体" w:hAnsi="Times New Roman" w:cs="Times New Roman"/>
          <w:b/>
          <w:sz w:val="32"/>
          <w:szCs w:val="32"/>
        </w:rPr>
        <w:t>适用范围和</w:t>
      </w:r>
      <w:r w:rsidR="000666F2" w:rsidRPr="000A114C">
        <w:rPr>
          <w:rFonts w:ascii="Times New Roman" w:eastAsia="方正仿宋简体" w:hAnsi="Times New Roman" w:cs="Times New Roman"/>
          <w:b/>
          <w:sz w:val="32"/>
          <w:szCs w:val="32"/>
        </w:rPr>
        <w:t>调整对象</w:t>
      </w:r>
      <w:r w:rsidR="00305F41" w:rsidRPr="000A114C">
        <w:rPr>
          <w:rFonts w:ascii="Times New Roman" w:eastAsia="方正仿宋简体" w:hAnsi="Times New Roman" w:cs="Times New Roman"/>
          <w:b/>
          <w:sz w:val="32"/>
          <w:szCs w:val="32"/>
        </w:rPr>
        <w:t>。</w:t>
      </w:r>
      <w:r w:rsidR="002A1FDA" w:rsidRPr="000A114C">
        <w:rPr>
          <w:rFonts w:ascii="Times New Roman" w:eastAsia="方正仿宋简体" w:hAnsi="Times New Roman" w:cs="Times New Roman"/>
          <w:b/>
          <w:sz w:val="32"/>
          <w:szCs w:val="32"/>
        </w:rPr>
        <w:t>法制委员会经审议认为</w:t>
      </w:r>
      <w:r w:rsidR="00910C3A" w:rsidRPr="000A114C">
        <w:rPr>
          <w:rFonts w:ascii="Times New Roman" w:eastAsia="方正仿宋简体" w:hAnsi="Times New Roman" w:cs="Times New Roman"/>
          <w:b/>
          <w:sz w:val="32"/>
          <w:szCs w:val="32"/>
        </w:rPr>
        <w:t>，</w:t>
      </w:r>
      <w:r w:rsidR="00311BB3" w:rsidRPr="000A114C">
        <w:rPr>
          <w:rFonts w:ascii="Times New Roman" w:eastAsia="方正仿宋简体" w:hAnsi="Times New Roman" w:cs="Times New Roman"/>
          <w:b/>
          <w:sz w:val="32"/>
          <w:szCs w:val="32"/>
        </w:rPr>
        <w:t>修订草案</w:t>
      </w:r>
      <w:r w:rsidR="002F137C" w:rsidRPr="000A114C">
        <w:rPr>
          <w:rFonts w:ascii="Times New Roman" w:eastAsia="方正仿宋简体" w:hAnsi="Times New Roman" w:cs="Times New Roman"/>
          <w:b/>
          <w:sz w:val="32"/>
          <w:szCs w:val="32"/>
        </w:rPr>
        <w:t>第二条对</w:t>
      </w:r>
      <w:r w:rsidR="002F137C" w:rsidRPr="000A114C">
        <w:rPr>
          <w:rFonts w:ascii="Times New Roman" w:eastAsia="方正仿宋简体" w:hAnsi="Times New Roman" w:cs="Times New Roman"/>
          <w:b/>
          <w:sz w:val="32"/>
          <w:szCs w:val="32"/>
        </w:rPr>
        <w:t>“</w:t>
      </w:r>
      <w:r w:rsidR="002F137C" w:rsidRPr="000A114C">
        <w:rPr>
          <w:rFonts w:ascii="Times New Roman" w:eastAsia="方正仿宋简体" w:hAnsi="Times New Roman" w:cs="Times New Roman"/>
          <w:b/>
          <w:sz w:val="32"/>
          <w:szCs w:val="32"/>
        </w:rPr>
        <w:t>测绘地理信息活动</w:t>
      </w:r>
      <w:r w:rsidR="002F137C" w:rsidRPr="000A114C">
        <w:rPr>
          <w:rFonts w:ascii="Times New Roman" w:eastAsia="方正仿宋简体" w:hAnsi="Times New Roman" w:cs="Times New Roman"/>
          <w:b/>
          <w:sz w:val="32"/>
          <w:szCs w:val="32"/>
        </w:rPr>
        <w:t>”</w:t>
      </w:r>
      <w:r w:rsidR="002F137C" w:rsidRPr="000A114C">
        <w:rPr>
          <w:rFonts w:ascii="Times New Roman" w:eastAsia="方正仿宋简体" w:hAnsi="Times New Roman" w:cs="Times New Roman"/>
          <w:b/>
          <w:sz w:val="32"/>
          <w:szCs w:val="32"/>
        </w:rPr>
        <w:t>的界定与</w:t>
      </w:r>
      <w:r w:rsidR="00BD07AF" w:rsidRPr="000A114C">
        <w:rPr>
          <w:rFonts w:ascii="Times New Roman" w:eastAsia="方正仿宋简体" w:hAnsi="Times New Roman" w:cs="Times New Roman"/>
          <w:b/>
          <w:sz w:val="32"/>
          <w:szCs w:val="32"/>
        </w:rPr>
        <w:t>《中华人民共和国测绘法》</w:t>
      </w:r>
      <w:r w:rsidR="002F137C" w:rsidRPr="000A114C">
        <w:rPr>
          <w:rFonts w:ascii="Times New Roman" w:eastAsia="方正仿宋简体" w:hAnsi="Times New Roman" w:cs="Times New Roman"/>
          <w:b/>
          <w:sz w:val="32"/>
          <w:szCs w:val="32"/>
        </w:rPr>
        <w:t>中关于</w:t>
      </w:r>
      <w:r w:rsidR="002F137C" w:rsidRPr="000A114C">
        <w:rPr>
          <w:rFonts w:ascii="Times New Roman" w:eastAsia="方正仿宋简体" w:hAnsi="Times New Roman" w:cs="Times New Roman"/>
          <w:b/>
          <w:sz w:val="32"/>
          <w:szCs w:val="32"/>
        </w:rPr>
        <w:t>“</w:t>
      </w:r>
      <w:r w:rsidR="002F137C" w:rsidRPr="000A114C">
        <w:rPr>
          <w:rFonts w:ascii="Times New Roman" w:eastAsia="方正仿宋简体" w:hAnsi="Times New Roman" w:cs="Times New Roman"/>
          <w:b/>
          <w:sz w:val="32"/>
          <w:szCs w:val="32"/>
        </w:rPr>
        <w:t>测绘</w:t>
      </w:r>
      <w:r w:rsidR="002F137C" w:rsidRPr="000A114C">
        <w:rPr>
          <w:rFonts w:ascii="Times New Roman" w:eastAsia="方正仿宋简体" w:hAnsi="Times New Roman" w:cs="Times New Roman"/>
          <w:b/>
          <w:sz w:val="32"/>
          <w:szCs w:val="32"/>
        </w:rPr>
        <w:t>”</w:t>
      </w:r>
      <w:r w:rsidR="002F137C" w:rsidRPr="000A114C">
        <w:rPr>
          <w:rFonts w:ascii="Times New Roman" w:eastAsia="方正仿宋简体" w:hAnsi="Times New Roman" w:cs="Times New Roman"/>
          <w:b/>
          <w:sz w:val="32"/>
          <w:szCs w:val="32"/>
        </w:rPr>
        <w:t>的界定实际内容完全相同</w:t>
      </w:r>
      <w:r w:rsidR="00BD07AF" w:rsidRPr="000A114C">
        <w:rPr>
          <w:rFonts w:ascii="Times New Roman" w:eastAsia="方正仿宋简体" w:hAnsi="Times New Roman" w:cs="Times New Roman"/>
          <w:b/>
          <w:sz w:val="32"/>
          <w:szCs w:val="32"/>
        </w:rPr>
        <w:t>，</w:t>
      </w:r>
      <w:r w:rsidR="002F137C" w:rsidRPr="000A114C">
        <w:rPr>
          <w:rFonts w:ascii="Times New Roman" w:eastAsia="方正仿宋简体" w:hAnsi="Times New Roman" w:cs="Times New Roman"/>
          <w:b/>
          <w:sz w:val="32"/>
          <w:szCs w:val="32"/>
        </w:rPr>
        <w:t>因此</w:t>
      </w:r>
      <w:r w:rsidR="002F137C" w:rsidRPr="000A114C">
        <w:rPr>
          <w:rFonts w:ascii="Times New Roman" w:eastAsia="方正仿宋简体" w:hAnsi="Times New Roman" w:cs="Times New Roman"/>
          <w:b/>
          <w:sz w:val="32"/>
          <w:szCs w:val="32"/>
        </w:rPr>
        <w:t>“</w:t>
      </w:r>
      <w:r w:rsidR="002F137C" w:rsidRPr="000A114C">
        <w:rPr>
          <w:rFonts w:ascii="Times New Roman" w:eastAsia="方正仿宋简体" w:hAnsi="Times New Roman" w:cs="Times New Roman"/>
          <w:b/>
          <w:sz w:val="32"/>
          <w:szCs w:val="32"/>
        </w:rPr>
        <w:t>县级以上地方人民政府测绘地理信息主管部门</w:t>
      </w:r>
      <w:r w:rsidR="002F137C" w:rsidRPr="000A114C">
        <w:rPr>
          <w:rFonts w:ascii="Times New Roman" w:eastAsia="方正仿宋简体" w:hAnsi="Times New Roman" w:cs="Times New Roman"/>
          <w:b/>
          <w:sz w:val="32"/>
          <w:szCs w:val="32"/>
        </w:rPr>
        <w:t>”</w:t>
      </w:r>
      <w:r w:rsidR="002F137C" w:rsidRPr="000A114C">
        <w:rPr>
          <w:rFonts w:ascii="Times New Roman" w:eastAsia="方正仿宋简体" w:hAnsi="Times New Roman" w:cs="Times New Roman"/>
          <w:b/>
          <w:sz w:val="32"/>
          <w:szCs w:val="32"/>
        </w:rPr>
        <w:t>的称谓虽然改为</w:t>
      </w:r>
      <w:r w:rsidR="002F137C" w:rsidRPr="000A114C">
        <w:rPr>
          <w:rFonts w:ascii="Times New Roman" w:eastAsia="方正仿宋简体" w:hAnsi="Times New Roman" w:cs="Times New Roman"/>
          <w:b/>
          <w:sz w:val="32"/>
          <w:szCs w:val="32"/>
        </w:rPr>
        <w:t>“</w:t>
      </w:r>
      <w:r w:rsidR="002F137C" w:rsidRPr="000A114C">
        <w:rPr>
          <w:rFonts w:ascii="Times New Roman" w:eastAsia="方正仿宋简体" w:hAnsi="Times New Roman" w:cs="Times New Roman"/>
          <w:b/>
          <w:sz w:val="32"/>
          <w:szCs w:val="32"/>
        </w:rPr>
        <w:t>测绘地理信息</w:t>
      </w:r>
      <w:r w:rsidR="002F137C" w:rsidRPr="000A114C">
        <w:rPr>
          <w:rFonts w:ascii="Times New Roman" w:eastAsia="方正仿宋简体" w:hAnsi="Times New Roman" w:cs="Times New Roman"/>
          <w:b/>
          <w:sz w:val="32"/>
          <w:szCs w:val="32"/>
        </w:rPr>
        <w:t>”</w:t>
      </w:r>
      <w:r w:rsidR="002F137C" w:rsidRPr="000A114C">
        <w:rPr>
          <w:rFonts w:ascii="Times New Roman" w:eastAsia="方正仿宋简体" w:hAnsi="Times New Roman" w:cs="Times New Roman"/>
          <w:b/>
          <w:sz w:val="32"/>
          <w:szCs w:val="32"/>
        </w:rPr>
        <w:t>部门</w:t>
      </w:r>
      <w:r w:rsidR="00980252" w:rsidRPr="000A114C">
        <w:rPr>
          <w:rFonts w:ascii="Times New Roman" w:eastAsia="方正仿宋简体" w:hAnsi="Times New Roman" w:cs="Times New Roman"/>
          <w:b/>
          <w:sz w:val="32"/>
          <w:szCs w:val="32"/>
        </w:rPr>
        <w:t>，</w:t>
      </w:r>
      <w:r w:rsidR="002F137C" w:rsidRPr="000A114C">
        <w:rPr>
          <w:rFonts w:ascii="Times New Roman" w:eastAsia="方正仿宋简体" w:hAnsi="Times New Roman" w:cs="Times New Roman"/>
          <w:b/>
          <w:sz w:val="32"/>
          <w:szCs w:val="32"/>
        </w:rPr>
        <w:t>但是本修订草案的调整对象还是《中华人民共和国测绘法》规定的</w:t>
      </w:r>
      <w:r w:rsidR="002F137C" w:rsidRPr="000A114C">
        <w:rPr>
          <w:rFonts w:ascii="Times New Roman" w:eastAsia="方正仿宋简体" w:hAnsi="Times New Roman" w:cs="Times New Roman"/>
          <w:b/>
          <w:sz w:val="32"/>
          <w:szCs w:val="32"/>
        </w:rPr>
        <w:t>“</w:t>
      </w:r>
      <w:r w:rsidR="002F137C" w:rsidRPr="000A114C">
        <w:rPr>
          <w:rFonts w:ascii="Times New Roman" w:eastAsia="方正仿宋简体" w:hAnsi="Times New Roman" w:cs="Times New Roman"/>
          <w:b/>
          <w:sz w:val="32"/>
          <w:szCs w:val="32"/>
        </w:rPr>
        <w:t>测绘</w:t>
      </w:r>
      <w:r w:rsidR="002F137C" w:rsidRPr="000A114C">
        <w:rPr>
          <w:rFonts w:ascii="Times New Roman" w:eastAsia="方正仿宋简体" w:hAnsi="Times New Roman" w:cs="Times New Roman"/>
          <w:b/>
          <w:sz w:val="32"/>
          <w:szCs w:val="32"/>
        </w:rPr>
        <w:t>”</w:t>
      </w:r>
      <w:r w:rsidR="002F137C" w:rsidRPr="000A114C">
        <w:rPr>
          <w:rFonts w:ascii="Times New Roman" w:eastAsia="方正仿宋简体" w:hAnsi="Times New Roman" w:cs="Times New Roman"/>
          <w:b/>
          <w:sz w:val="32"/>
          <w:szCs w:val="32"/>
        </w:rPr>
        <w:t>管理工作。</w:t>
      </w:r>
      <w:r w:rsidR="00BD07AF" w:rsidRPr="000A114C">
        <w:rPr>
          <w:rFonts w:ascii="Times New Roman" w:eastAsia="方正仿宋简体" w:hAnsi="Times New Roman" w:cs="Times New Roman"/>
          <w:b/>
          <w:sz w:val="32"/>
          <w:szCs w:val="32"/>
        </w:rPr>
        <w:t>为与上位法保持一致，</w:t>
      </w:r>
      <w:r w:rsidR="002A1FDA" w:rsidRPr="000A114C">
        <w:rPr>
          <w:rFonts w:ascii="Times New Roman" w:eastAsia="方正仿宋简体" w:hAnsi="Times New Roman" w:cs="Times New Roman"/>
          <w:b/>
          <w:sz w:val="32"/>
          <w:szCs w:val="32"/>
        </w:rPr>
        <w:t>建议</w:t>
      </w:r>
      <w:r w:rsidR="00980252" w:rsidRPr="000A114C">
        <w:rPr>
          <w:rFonts w:ascii="Times New Roman" w:eastAsia="方正仿宋简体" w:hAnsi="Times New Roman" w:cs="Times New Roman"/>
          <w:b/>
          <w:sz w:val="32"/>
          <w:szCs w:val="32"/>
        </w:rPr>
        <w:t>将修订草案第二条修改为：</w:t>
      </w:r>
      <w:r w:rsidR="00980252" w:rsidRPr="000A114C">
        <w:rPr>
          <w:rFonts w:ascii="Times New Roman" w:eastAsia="方正仿宋简体" w:hAnsi="Times New Roman" w:cs="Times New Roman"/>
          <w:b/>
          <w:sz w:val="32"/>
          <w:szCs w:val="32"/>
        </w:rPr>
        <w:t>“</w:t>
      </w:r>
      <w:r w:rsidR="00980252" w:rsidRPr="000A114C">
        <w:rPr>
          <w:rFonts w:ascii="Times New Roman" w:eastAsia="方正仿宋简体" w:hAnsi="Times New Roman" w:cs="Times New Roman"/>
          <w:b/>
          <w:sz w:val="32"/>
          <w:szCs w:val="32"/>
        </w:rPr>
        <w:t>在本省行政区域内从事对自然地理要素或者地表人工设施的形状、大小、空间位置及其属性等进行测定、采集、表述，对获取的数据、信息、成果进行处理和提供以及相关管理的活动，应当遵守本条例。</w:t>
      </w:r>
      <w:r w:rsidR="00980252" w:rsidRPr="000A114C">
        <w:rPr>
          <w:rFonts w:ascii="Times New Roman" w:eastAsia="方正仿宋简体" w:hAnsi="Times New Roman" w:cs="Times New Roman"/>
          <w:b/>
          <w:sz w:val="32"/>
          <w:szCs w:val="32"/>
        </w:rPr>
        <w:t>”</w:t>
      </w:r>
      <w:r w:rsidR="00980252" w:rsidRPr="000A114C">
        <w:rPr>
          <w:rFonts w:ascii="Times New Roman" w:eastAsia="方正仿宋简体" w:hAnsi="Times New Roman" w:cs="Times New Roman"/>
          <w:b/>
          <w:sz w:val="32"/>
          <w:szCs w:val="32"/>
        </w:rPr>
        <w:t>（修订草案二审稿第二条）</w:t>
      </w:r>
      <w:r w:rsidR="002F137C" w:rsidRPr="000A114C">
        <w:rPr>
          <w:rFonts w:ascii="Times New Roman" w:eastAsia="方正仿宋简体" w:hAnsi="Times New Roman" w:cs="Times New Roman"/>
          <w:b/>
          <w:sz w:val="32"/>
          <w:szCs w:val="32"/>
        </w:rPr>
        <w:t>同时，保留</w:t>
      </w:r>
      <w:r w:rsidR="002F137C" w:rsidRPr="000A114C">
        <w:rPr>
          <w:rFonts w:ascii="Times New Roman" w:eastAsia="方正仿宋简体" w:hAnsi="Times New Roman" w:cs="Times New Roman"/>
          <w:b/>
          <w:sz w:val="32"/>
          <w:szCs w:val="32"/>
        </w:rPr>
        <w:t>“</w:t>
      </w:r>
      <w:r w:rsidR="002F137C" w:rsidRPr="000A114C">
        <w:rPr>
          <w:rFonts w:ascii="Times New Roman" w:eastAsia="方正仿宋简体" w:hAnsi="Times New Roman" w:cs="Times New Roman"/>
          <w:b/>
          <w:sz w:val="32"/>
          <w:szCs w:val="32"/>
        </w:rPr>
        <w:t>测绘地理信息</w:t>
      </w:r>
      <w:r w:rsidR="002F137C" w:rsidRPr="000A114C">
        <w:rPr>
          <w:rFonts w:ascii="Times New Roman" w:eastAsia="方正仿宋简体" w:hAnsi="Times New Roman" w:cs="Times New Roman"/>
          <w:b/>
          <w:sz w:val="32"/>
          <w:szCs w:val="32"/>
        </w:rPr>
        <w:t>”</w:t>
      </w:r>
      <w:r w:rsidR="000F0E28" w:rsidRPr="000A114C">
        <w:rPr>
          <w:rFonts w:ascii="Times New Roman" w:eastAsia="方正仿宋简体" w:hAnsi="Times New Roman" w:cs="Times New Roman"/>
          <w:b/>
          <w:sz w:val="32"/>
          <w:szCs w:val="32"/>
        </w:rPr>
        <w:t>部门</w:t>
      </w:r>
      <w:r w:rsidR="002F137C" w:rsidRPr="000A114C">
        <w:rPr>
          <w:rFonts w:ascii="Times New Roman" w:eastAsia="方正仿宋简体" w:hAnsi="Times New Roman" w:cs="Times New Roman"/>
          <w:b/>
          <w:sz w:val="32"/>
          <w:szCs w:val="32"/>
        </w:rPr>
        <w:t>称谓，将修订草案其他条款中的</w:t>
      </w:r>
      <w:r w:rsidR="002F137C" w:rsidRPr="000A114C">
        <w:rPr>
          <w:rFonts w:ascii="Times New Roman" w:eastAsia="方正仿宋简体" w:hAnsi="Times New Roman" w:cs="Times New Roman"/>
          <w:b/>
          <w:sz w:val="32"/>
          <w:szCs w:val="32"/>
        </w:rPr>
        <w:t>“</w:t>
      </w:r>
      <w:r w:rsidR="002F137C" w:rsidRPr="000A114C">
        <w:rPr>
          <w:rFonts w:ascii="Times New Roman" w:eastAsia="方正仿宋简体" w:hAnsi="Times New Roman" w:cs="Times New Roman"/>
          <w:b/>
          <w:sz w:val="32"/>
          <w:szCs w:val="32"/>
        </w:rPr>
        <w:t>测绘地理信息</w:t>
      </w:r>
      <w:r w:rsidR="002F137C" w:rsidRPr="000A114C">
        <w:rPr>
          <w:rFonts w:ascii="Times New Roman" w:eastAsia="方正仿宋简体" w:hAnsi="Times New Roman" w:cs="Times New Roman"/>
          <w:b/>
          <w:sz w:val="32"/>
          <w:szCs w:val="32"/>
        </w:rPr>
        <w:t>”</w:t>
      </w:r>
      <w:r w:rsidR="002F137C" w:rsidRPr="000A114C">
        <w:rPr>
          <w:rFonts w:ascii="Times New Roman" w:eastAsia="方正仿宋简体" w:hAnsi="Times New Roman" w:cs="Times New Roman"/>
          <w:b/>
          <w:sz w:val="32"/>
          <w:szCs w:val="32"/>
        </w:rPr>
        <w:t>修改为</w:t>
      </w:r>
      <w:r w:rsidR="002F137C" w:rsidRPr="000A114C">
        <w:rPr>
          <w:rFonts w:ascii="Times New Roman" w:eastAsia="方正仿宋简体" w:hAnsi="Times New Roman" w:cs="Times New Roman"/>
          <w:b/>
          <w:sz w:val="32"/>
          <w:szCs w:val="32"/>
        </w:rPr>
        <w:t>“</w:t>
      </w:r>
      <w:r w:rsidR="002F137C" w:rsidRPr="000A114C">
        <w:rPr>
          <w:rFonts w:ascii="Times New Roman" w:eastAsia="方正仿宋简体" w:hAnsi="Times New Roman" w:cs="Times New Roman"/>
          <w:b/>
          <w:sz w:val="32"/>
          <w:szCs w:val="32"/>
        </w:rPr>
        <w:t>测绘</w:t>
      </w:r>
      <w:r w:rsidR="002F137C" w:rsidRPr="000A114C">
        <w:rPr>
          <w:rFonts w:ascii="Times New Roman" w:eastAsia="方正仿宋简体" w:hAnsi="Times New Roman" w:cs="Times New Roman"/>
          <w:b/>
          <w:sz w:val="32"/>
          <w:szCs w:val="32"/>
        </w:rPr>
        <w:t>”</w:t>
      </w:r>
      <w:r w:rsidR="002F137C" w:rsidRPr="000A114C">
        <w:rPr>
          <w:rFonts w:ascii="Times New Roman" w:eastAsia="方正仿宋简体" w:hAnsi="Times New Roman" w:cs="Times New Roman"/>
          <w:b/>
          <w:sz w:val="32"/>
          <w:szCs w:val="32"/>
        </w:rPr>
        <w:t>。</w:t>
      </w:r>
    </w:p>
    <w:p w:rsidR="00686043" w:rsidRPr="000A114C" w:rsidRDefault="00686043" w:rsidP="000A114C">
      <w:pPr>
        <w:adjustRightInd w:val="0"/>
        <w:snapToGrid w:val="0"/>
        <w:spacing w:line="580" w:lineRule="exact"/>
        <w:ind w:firstLineChars="200" w:firstLine="643"/>
        <w:rPr>
          <w:rFonts w:ascii="Times New Roman" w:eastAsia="方正仿宋简体" w:hAnsi="Times New Roman" w:cs="Times New Roman"/>
          <w:b/>
          <w:sz w:val="32"/>
          <w:szCs w:val="32"/>
        </w:rPr>
      </w:pPr>
      <w:r w:rsidRPr="000A114C">
        <w:rPr>
          <w:rFonts w:ascii="Times New Roman" w:eastAsia="方正黑体简体" w:hAnsi="Times New Roman" w:cs="Times New Roman"/>
          <w:b/>
          <w:kern w:val="0"/>
          <w:sz w:val="32"/>
          <w:szCs w:val="32"/>
        </w:rPr>
        <w:t>三、关于</w:t>
      </w:r>
      <w:r w:rsidR="007128D6" w:rsidRPr="000A114C">
        <w:rPr>
          <w:rFonts w:ascii="Times New Roman" w:eastAsia="方正黑体简体" w:hAnsi="Times New Roman" w:cs="Times New Roman"/>
          <w:b/>
          <w:kern w:val="0"/>
          <w:sz w:val="32"/>
          <w:szCs w:val="32"/>
        </w:rPr>
        <w:t>基础测绘设施的</w:t>
      </w:r>
      <w:r w:rsidR="007136D4" w:rsidRPr="000A114C">
        <w:rPr>
          <w:rFonts w:ascii="Times New Roman" w:eastAsia="方正黑体简体" w:hAnsi="Times New Roman" w:cs="Times New Roman"/>
          <w:b/>
          <w:kern w:val="0"/>
          <w:sz w:val="32"/>
          <w:szCs w:val="32"/>
        </w:rPr>
        <w:t>保护</w:t>
      </w:r>
    </w:p>
    <w:p w:rsidR="007128D6" w:rsidRPr="000A114C" w:rsidRDefault="007128D6" w:rsidP="000A114C">
      <w:pPr>
        <w:adjustRightInd w:val="0"/>
        <w:snapToGrid w:val="0"/>
        <w:spacing w:line="580" w:lineRule="exact"/>
        <w:ind w:firstLineChars="200" w:firstLine="643"/>
        <w:rPr>
          <w:rFonts w:ascii="Times New Roman" w:eastAsia="方正仿宋简体" w:hAnsi="Times New Roman" w:cs="Times New Roman"/>
          <w:b/>
          <w:bCs/>
          <w:sz w:val="32"/>
          <w:szCs w:val="32"/>
        </w:rPr>
      </w:pPr>
      <w:r w:rsidRPr="000A114C">
        <w:rPr>
          <w:rFonts w:ascii="Times New Roman" w:eastAsia="方正仿宋简体" w:hAnsi="Times New Roman" w:cs="Times New Roman"/>
          <w:b/>
          <w:sz w:val="32"/>
          <w:szCs w:val="32"/>
        </w:rPr>
        <w:t>有常委会组成人员提出，</w:t>
      </w:r>
      <w:r w:rsidR="002F137C" w:rsidRPr="000A114C">
        <w:rPr>
          <w:rFonts w:ascii="Times New Roman" w:eastAsia="方正仿宋简体" w:hAnsi="Times New Roman" w:cs="Times New Roman"/>
          <w:b/>
          <w:sz w:val="32"/>
          <w:szCs w:val="32"/>
        </w:rPr>
        <w:t>应当加强基础测绘设施的保护，</w:t>
      </w:r>
      <w:r w:rsidRPr="000A114C">
        <w:rPr>
          <w:rFonts w:ascii="Times New Roman" w:eastAsia="方正仿宋简体" w:hAnsi="Times New Roman" w:cs="Times New Roman"/>
          <w:b/>
          <w:sz w:val="32"/>
          <w:szCs w:val="32"/>
        </w:rPr>
        <w:lastRenderedPageBreak/>
        <w:t>完善基础测绘设施受损后的修复机制</w:t>
      </w:r>
      <w:r w:rsidR="00AD1B52" w:rsidRPr="000A114C">
        <w:rPr>
          <w:rFonts w:ascii="Times New Roman" w:eastAsia="方正仿宋简体" w:hAnsi="Times New Roman" w:cs="Times New Roman"/>
          <w:b/>
          <w:sz w:val="32"/>
          <w:szCs w:val="32"/>
        </w:rPr>
        <w:t>，确保基础测绘设施的使用效能。法制委员会经审议采纳了这一意见，建议</w:t>
      </w:r>
      <w:r w:rsidR="00512B69" w:rsidRPr="000A114C">
        <w:rPr>
          <w:rFonts w:ascii="Times New Roman" w:eastAsia="方正仿宋简体" w:hAnsi="Times New Roman" w:cs="Times New Roman"/>
          <w:b/>
          <w:sz w:val="32"/>
          <w:szCs w:val="32"/>
        </w:rPr>
        <w:t>将</w:t>
      </w:r>
      <w:r w:rsidR="00AD1B52" w:rsidRPr="000A114C">
        <w:rPr>
          <w:rFonts w:ascii="Times New Roman" w:eastAsia="方正仿宋简体" w:hAnsi="Times New Roman" w:cs="Times New Roman"/>
          <w:b/>
          <w:sz w:val="32"/>
          <w:szCs w:val="32"/>
        </w:rPr>
        <w:t>修订草案</w:t>
      </w:r>
      <w:r w:rsidR="008F11D9" w:rsidRPr="000A114C">
        <w:rPr>
          <w:rFonts w:ascii="Times New Roman" w:eastAsia="方正仿宋简体" w:hAnsi="Times New Roman" w:cs="Times New Roman"/>
          <w:b/>
          <w:sz w:val="32"/>
          <w:szCs w:val="32"/>
        </w:rPr>
        <w:t>第十三条第一款</w:t>
      </w:r>
      <w:r w:rsidR="00B80A98" w:rsidRPr="000A114C">
        <w:rPr>
          <w:rFonts w:ascii="Times New Roman" w:eastAsia="方正仿宋简体" w:hAnsi="Times New Roman" w:cs="Times New Roman"/>
          <w:b/>
          <w:sz w:val="32"/>
          <w:szCs w:val="32"/>
        </w:rPr>
        <w:t>修改为</w:t>
      </w:r>
      <w:r w:rsidR="00FC52AC" w:rsidRPr="000A114C">
        <w:rPr>
          <w:rFonts w:ascii="Times New Roman" w:eastAsia="方正仿宋简体" w:hAnsi="Times New Roman" w:cs="Times New Roman"/>
          <w:b/>
          <w:sz w:val="32"/>
          <w:szCs w:val="32"/>
        </w:rPr>
        <w:t>：</w:t>
      </w:r>
      <w:r w:rsidR="008F11D9" w:rsidRPr="000A114C">
        <w:rPr>
          <w:rFonts w:ascii="Times New Roman" w:eastAsia="方正仿宋简体" w:hAnsi="Times New Roman" w:cs="Times New Roman"/>
          <w:b/>
          <w:sz w:val="32"/>
          <w:szCs w:val="32"/>
        </w:rPr>
        <w:t>“</w:t>
      </w:r>
      <w:r w:rsidR="00760B03" w:rsidRPr="000A114C">
        <w:rPr>
          <w:rFonts w:ascii="Times New Roman" w:eastAsia="方正仿宋简体" w:hAnsi="Times New Roman" w:cs="Times New Roman"/>
          <w:b/>
          <w:bCs/>
          <w:sz w:val="32"/>
          <w:szCs w:val="32"/>
        </w:rPr>
        <w:t>任何单位和个人不得侵占、损毁、拆除或者擅自移动永久性测量标志、卫星导航定位基准站、测绘仪器计量检定场、地理信息公共服务平台等基础测绘设施，或者从事危害基础测绘设施安全和使用效能的活动。基础测绘设施遭受破坏的，县级以上地方人民政府测绘地理信息主管部门应当及时采取措施，组织力量修复或者重建，确保基础测绘设施的使用效能。</w:t>
      </w:r>
      <w:r w:rsidR="00A53C93" w:rsidRPr="000A114C">
        <w:rPr>
          <w:rFonts w:ascii="Times New Roman" w:eastAsia="方正仿宋简体" w:hAnsi="Times New Roman" w:cs="Times New Roman"/>
          <w:b/>
          <w:bCs/>
          <w:sz w:val="32"/>
          <w:szCs w:val="32"/>
        </w:rPr>
        <w:t>单位和个人对基础测绘设施造成损害的，应当依法承担赔偿责任。</w:t>
      </w:r>
      <w:r w:rsidR="008F11D9" w:rsidRPr="000A114C">
        <w:rPr>
          <w:rFonts w:ascii="Times New Roman" w:eastAsia="方正仿宋简体" w:hAnsi="Times New Roman" w:cs="Times New Roman"/>
          <w:b/>
          <w:sz w:val="32"/>
          <w:szCs w:val="32"/>
        </w:rPr>
        <w:t>”</w:t>
      </w:r>
      <w:r w:rsidR="00EE47DB" w:rsidRPr="000A114C">
        <w:rPr>
          <w:rFonts w:ascii="Times New Roman" w:eastAsia="方正仿宋简体" w:hAnsi="Times New Roman" w:cs="Times New Roman"/>
          <w:b/>
          <w:sz w:val="32"/>
          <w:szCs w:val="32"/>
        </w:rPr>
        <w:t xml:space="preserve"> </w:t>
      </w:r>
      <w:r w:rsidR="00EE47DB" w:rsidRPr="000A114C">
        <w:rPr>
          <w:rFonts w:ascii="Times New Roman" w:eastAsia="方正仿宋简体" w:hAnsi="Times New Roman" w:cs="Times New Roman"/>
          <w:b/>
          <w:sz w:val="32"/>
          <w:szCs w:val="32"/>
        </w:rPr>
        <w:t>（修订草案二审稿第十</w:t>
      </w:r>
      <w:r w:rsidR="00760B03" w:rsidRPr="000A114C">
        <w:rPr>
          <w:rFonts w:ascii="Times New Roman" w:eastAsia="方正仿宋简体" w:hAnsi="Times New Roman" w:cs="Times New Roman"/>
          <w:b/>
          <w:sz w:val="32"/>
          <w:szCs w:val="32"/>
        </w:rPr>
        <w:t>三</w:t>
      </w:r>
      <w:r w:rsidR="00EE47DB" w:rsidRPr="000A114C">
        <w:rPr>
          <w:rFonts w:ascii="Times New Roman" w:eastAsia="方正仿宋简体" w:hAnsi="Times New Roman" w:cs="Times New Roman"/>
          <w:b/>
          <w:sz w:val="32"/>
          <w:szCs w:val="32"/>
        </w:rPr>
        <w:t>条</w:t>
      </w:r>
      <w:r w:rsidR="00760B03" w:rsidRPr="000A114C">
        <w:rPr>
          <w:rFonts w:ascii="Times New Roman" w:eastAsia="方正仿宋简体" w:hAnsi="Times New Roman" w:cs="Times New Roman"/>
          <w:b/>
          <w:sz w:val="32"/>
          <w:szCs w:val="32"/>
        </w:rPr>
        <w:t>第一款</w:t>
      </w:r>
      <w:r w:rsidR="00A0430B" w:rsidRPr="000A114C">
        <w:rPr>
          <w:rFonts w:ascii="Times New Roman" w:eastAsia="方正仿宋简体" w:hAnsi="Times New Roman" w:cs="Times New Roman"/>
          <w:b/>
          <w:sz w:val="32"/>
          <w:szCs w:val="32"/>
        </w:rPr>
        <w:t>）</w:t>
      </w:r>
    </w:p>
    <w:p w:rsidR="00D81504" w:rsidRPr="000A114C" w:rsidRDefault="00C54695" w:rsidP="000A114C">
      <w:pPr>
        <w:adjustRightInd w:val="0"/>
        <w:snapToGrid w:val="0"/>
        <w:spacing w:line="580" w:lineRule="exact"/>
        <w:ind w:firstLineChars="200" w:firstLine="643"/>
        <w:jc w:val="left"/>
        <w:rPr>
          <w:rFonts w:ascii="Times New Roman" w:eastAsia="方正黑体简体" w:hAnsi="Times New Roman" w:cs="Times New Roman"/>
          <w:b/>
          <w:kern w:val="0"/>
          <w:sz w:val="32"/>
          <w:szCs w:val="32"/>
        </w:rPr>
      </w:pPr>
      <w:r w:rsidRPr="000A114C">
        <w:rPr>
          <w:rFonts w:ascii="Times New Roman" w:eastAsia="方正黑体简体" w:hAnsi="Times New Roman" w:cs="Times New Roman"/>
          <w:b/>
          <w:kern w:val="0"/>
          <w:sz w:val="32"/>
          <w:szCs w:val="32"/>
        </w:rPr>
        <w:t>四</w:t>
      </w:r>
      <w:r w:rsidR="00D81504" w:rsidRPr="000A114C">
        <w:rPr>
          <w:rFonts w:ascii="Times New Roman" w:eastAsia="方正黑体简体" w:hAnsi="Times New Roman" w:cs="Times New Roman"/>
          <w:b/>
          <w:kern w:val="0"/>
          <w:sz w:val="32"/>
          <w:szCs w:val="32"/>
        </w:rPr>
        <w:t>、关于</w:t>
      </w:r>
      <w:r w:rsidR="00CE5587" w:rsidRPr="000A114C">
        <w:rPr>
          <w:rFonts w:ascii="Times New Roman" w:eastAsia="方正黑体简体" w:hAnsi="Times New Roman" w:cs="Times New Roman"/>
          <w:b/>
          <w:kern w:val="0"/>
          <w:sz w:val="32"/>
          <w:szCs w:val="32"/>
        </w:rPr>
        <w:t>重要</w:t>
      </w:r>
      <w:r w:rsidRPr="000A114C">
        <w:rPr>
          <w:rFonts w:ascii="Times New Roman" w:eastAsia="方正黑体简体" w:hAnsi="Times New Roman" w:cs="Times New Roman"/>
          <w:b/>
          <w:kern w:val="0"/>
          <w:sz w:val="32"/>
          <w:szCs w:val="32"/>
        </w:rPr>
        <w:t>地理信息数据的公</w:t>
      </w:r>
      <w:r w:rsidR="00D81504" w:rsidRPr="000A114C">
        <w:rPr>
          <w:rFonts w:ascii="Times New Roman" w:eastAsia="方正黑体简体" w:hAnsi="Times New Roman" w:cs="Times New Roman"/>
          <w:b/>
          <w:kern w:val="0"/>
          <w:sz w:val="32"/>
          <w:szCs w:val="32"/>
        </w:rPr>
        <w:t>布</w:t>
      </w:r>
    </w:p>
    <w:p w:rsidR="008D2090" w:rsidRPr="000A114C" w:rsidRDefault="00A57DD7" w:rsidP="000A114C">
      <w:pPr>
        <w:adjustRightInd w:val="0"/>
        <w:snapToGrid w:val="0"/>
        <w:spacing w:line="580" w:lineRule="exact"/>
        <w:ind w:firstLineChars="200" w:firstLine="643"/>
        <w:rPr>
          <w:rFonts w:ascii="Times New Roman" w:eastAsia="方正仿宋简体" w:hAnsi="Times New Roman" w:cs="Times New Roman"/>
          <w:b/>
          <w:sz w:val="32"/>
          <w:szCs w:val="32"/>
        </w:rPr>
      </w:pPr>
      <w:r w:rsidRPr="000A114C">
        <w:rPr>
          <w:rFonts w:ascii="Times New Roman" w:eastAsia="方正仿宋简体" w:hAnsi="Times New Roman" w:cs="Times New Roman"/>
          <w:b/>
          <w:sz w:val="32"/>
          <w:szCs w:val="32"/>
        </w:rPr>
        <w:t>有常委会组成人员</w:t>
      </w:r>
      <w:r w:rsidR="00C54695" w:rsidRPr="000A114C">
        <w:rPr>
          <w:rFonts w:ascii="Times New Roman" w:eastAsia="方正仿宋简体" w:hAnsi="Times New Roman" w:cs="Times New Roman"/>
          <w:b/>
          <w:sz w:val="32"/>
          <w:szCs w:val="32"/>
        </w:rPr>
        <w:t>建议对重要地理信息数据的公布程序和内容作进一步细化</w:t>
      </w:r>
      <w:r w:rsidRPr="000A114C">
        <w:rPr>
          <w:rFonts w:ascii="Times New Roman" w:eastAsia="方正仿宋简体" w:hAnsi="Times New Roman" w:cs="Times New Roman"/>
          <w:b/>
          <w:sz w:val="32"/>
          <w:szCs w:val="32"/>
        </w:rPr>
        <w:t>。法制委员会经审议采纳了该</w:t>
      </w:r>
      <w:r w:rsidR="00FD0900" w:rsidRPr="000A114C">
        <w:rPr>
          <w:rFonts w:ascii="Times New Roman" w:eastAsia="方正仿宋简体" w:hAnsi="Times New Roman" w:cs="Times New Roman"/>
          <w:b/>
          <w:sz w:val="32"/>
          <w:szCs w:val="32"/>
        </w:rPr>
        <w:t>意见</w:t>
      </w:r>
      <w:r w:rsidRPr="000A114C">
        <w:rPr>
          <w:rFonts w:ascii="Times New Roman" w:eastAsia="方正仿宋简体" w:hAnsi="Times New Roman" w:cs="Times New Roman"/>
          <w:b/>
          <w:sz w:val="32"/>
          <w:szCs w:val="32"/>
        </w:rPr>
        <w:t>，</w:t>
      </w:r>
      <w:r w:rsidR="00FD0900" w:rsidRPr="000A114C">
        <w:rPr>
          <w:rFonts w:ascii="Times New Roman" w:eastAsia="方正仿宋简体" w:hAnsi="Times New Roman" w:cs="Times New Roman"/>
          <w:b/>
          <w:sz w:val="32"/>
          <w:szCs w:val="32"/>
        </w:rPr>
        <w:t>建议</w:t>
      </w:r>
      <w:r w:rsidR="00C54695" w:rsidRPr="000A114C">
        <w:rPr>
          <w:rFonts w:ascii="Times New Roman" w:eastAsia="方正仿宋简体" w:hAnsi="Times New Roman" w:cs="Times New Roman"/>
          <w:b/>
          <w:sz w:val="32"/>
          <w:szCs w:val="32"/>
        </w:rPr>
        <w:t>参照</w:t>
      </w:r>
      <w:r w:rsidRPr="000A114C">
        <w:rPr>
          <w:rFonts w:ascii="Times New Roman" w:eastAsia="方正仿宋简体" w:hAnsi="Times New Roman" w:cs="Times New Roman"/>
          <w:b/>
          <w:sz w:val="32"/>
          <w:szCs w:val="32"/>
        </w:rPr>
        <w:t>《</w:t>
      </w:r>
      <w:r w:rsidR="00C54695" w:rsidRPr="000A114C">
        <w:rPr>
          <w:rFonts w:ascii="Times New Roman" w:eastAsia="方正仿宋简体" w:hAnsi="Times New Roman" w:cs="Times New Roman"/>
          <w:b/>
          <w:sz w:val="32"/>
          <w:szCs w:val="32"/>
        </w:rPr>
        <w:t>四川省测绘成果管理办法</w:t>
      </w:r>
      <w:r w:rsidRPr="000A114C">
        <w:rPr>
          <w:rFonts w:ascii="Times New Roman" w:eastAsia="方正仿宋简体" w:hAnsi="Times New Roman" w:cs="Times New Roman"/>
          <w:b/>
          <w:sz w:val="32"/>
          <w:szCs w:val="32"/>
        </w:rPr>
        <w:t>》，将修订草案第三十二条修改为：</w:t>
      </w:r>
      <w:r w:rsidRPr="000A114C">
        <w:rPr>
          <w:rFonts w:ascii="Times New Roman" w:eastAsia="方正仿宋简体" w:hAnsi="Times New Roman" w:cs="Times New Roman"/>
          <w:b/>
          <w:sz w:val="32"/>
          <w:szCs w:val="32"/>
        </w:rPr>
        <w:t>“</w:t>
      </w:r>
      <w:r w:rsidR="00760B03" w:rsidRPr="000A114C">
        <w:rPr>
          <w:rFonts w:ascii="Times New Roman" w:eastAsia="方正仿宋简体" w:hAnsi="Times New Roman" w:cs="Times New Roman"/>
          <w:b/>
          <w:sz w:val="32"/>
          <w:szCs w:val="32"/>
        </w:rPr>
        <w:t>本省行政区域内的重要地理信息数据，由省人民政府测绘地理信息主管部门审核并与有关部门会商后报省人民政府批准。经省人民政府批准的重要地理信息数据，由省人民政府或者其授权的部门向社会公布。</w:t>
      </w:r>
    </w:p>
    <w:p w:rsidR="00760B03" w:rsidRPr="000A114C" w:rsidRDefault="00760B03" w:rsidP="000A114C">
      <w:pPr>
        <w:adjustRightInd w:val="0"/>
        <w:snapToGrid w:val="0"/>
        <w:spacing w:line="580" w:lineRule="exact"/>
        <w:ind w:firstLineChars="200" w:firstLine="643"/>
        <w:rPr>
          <w:rFonts w:ascii="Times New Roman" w:eastAsia="方正仿宋简体" w:hAnsi="Times New Roman" w:cs="Times New Roman"/>
          <w:b/>
          <w:sz w:val="32"/>
          <w:szCs w:val="32"/>
        </w:rPr>
      </w:pPr>
      <w:r w:rsidRPr="000A114C">
        <w:rPr>
          <w:rFonts w:ascii="Times New Roman" w:eastAsia="方正仿宋简体" w:hAnsi="Times New Roman" w:cs="Times New Roman"/>
          <w:b/>
          <w:sz w:val="32"/>
          <w:szCs w:val="32"/>
        </w:rPr>
        <w:t>“</w:t>
      </w:r>
      <w:r w:rsidRPr="000A114C">
        <w:rPr>
          <w:rFonts w:ascii="Times New Roman" w:eastAsia="方正仿宋简体" w:hAnsi="Times New Roman" w:cs="Times New Roman"/>
          <w:b/>
          <w:sz w:val="32"/>
          <w:szCs w:val="32"/>
        </w:rPr>
        <w:t>本省重要地理信息数据主要指本省行政区域内的自然和人文地理实体的位置、高程、深度、面积、长度等重要数据，江、湖、河、山等相关属性数据；相邻市（州）、县（市、区）界线长度、位置及行政区域面积；</w:t>
      </w:r>
      <w:r w:rsidR="00C54695" w:rsidRPr="000A114C">
        <w:rPr>
          <w:rFonts w:ascii="Times New Roman" w:eastAsia="方正仿宋简体" w:hAnsi="Times New Roman" w:cs="Times New Roman"/>
          <w:b/>
          <w:sz w:val="32"/>
          <w:szCs w:val="32"/>
        </w:rPr>
        <w:t>四川省版图重要特征点，地</w:t>
      </w:r>
      <w:r w:rsidR="00C54695" w:rsidRPr="000A114C">
        <w:rPr>
          <w:rFonts w:ascii="Times New Roman" w:eastAsia="方正仿宋简体" w:hAnsi="Times New Roman" w:cs="Times New Roman"/>
          <w:b/>
          <w:sz w:val="32"/>
          <w:szCs w:val="32"/>
        </w:rPr>
        <w:lastRenderedPageBreak/>
        <w:t>势、地貌分区位置等；</w:t>
      </w:r>
      <w:r w:rsidRPr="000A114C">
        <w:rPr>
          <w:rFonts w:ascii="Times New Roman" w:eastAsia="方正仿宋简体" w:hAnsi="Times New Roman" w:cs="Times New Roman"/>
          <w:b/>
          <w:sz w:val="32"/>
          <w:szCs w:val="32"/>
        </w:rPr>
        <w:t>冠以</w:t>
      </w:r>
      <w:r w:rsidRPr="000A114C">
        <w:rPr>
          <w:rFonts w:ascii="Times New Roman" w:eastAsia="方正仿宋简体" w:hAnsi="Times New Roman" w:cs="Times New Roman"/>
          <w:b/>
          <w:sz w:val="32"/>
          <w:szCs w:val="32"/>
        </w:rPr>
        <w:t>“</w:t>
      </w:r>
      <w:r w:rsidRPr="000A114C">
        <w:rPr>
          <w:rFonts w:ascii="Times New Roman" w:eastAsia="方正仿宋简体" w:hAnsi="Times New Roman" w:cs="Times New Roman"/>
          <w:b/>
          <w:sz w:val="32"/>
          <w:szCs w:val="32"/>
        </w:rPr>
        <w:t>四川</w:t>
      </w:r>
      <w:r w:rsidRPr="000A114C">
        <w:rPr>
          <w:rFonts w:ascii="Times New Roman" w:eastAsia="方正仿宋简体" w:hAnsi="Times New Roman" w:cs="Times New Roman"/>
          <w:b/>
          <w:sz w:val="32"/>
          <w:szCs w:val="32"/>
        </w:rPr>
        <w:t>”“</w:t>
      </w:r>
      <w:r w:rsidRPr="000A114C">
        <w:rPr>
          <w:rFonts w:ascii="Times New Roman" w:eastAsia="方正仿宋简体" w:hAnsi="Times New Roman" w:cs="Times New Roman"/>
          <w:b/>
          <w:sz w:val="32"/>
          <w:szCs w:val="32"/>
        </w:rPr>
        <w:t>四川省</w:t>
      </w:r>
      <w:r w:rsidRPr="000A114C">
        <w:rPr>
          <w:rFonts w:ascii="Times New Roman" w:eastAsia="方正仿宋简体" w:hAnsi="Times New Roman" w:cs="Times New Roman"/>
          <w:b/>
          <w:sz w:val="32"/>
          <w:szCs w:val="32"/>
        </w:rPr>
        <w:t>”</w:t>
      </w:r>
      <w:r w:rsidRPr="000A114C">
        <w:rPr>
          <w:rFonts w:ascii="Times New Roman" w:eastAsia="方正仿宋简体" w:hAnsi="Times New Roman" w:cs="Times New Roman"/>
          <w:b/>
          <w:sz w:val="32"/>
          <w:szCs w:val="32"/>
        </w:rPr>
        <w:t>等字样和依法由省人民政府测绘地理信息主管部门审核的其他地理信息数据。</w:t>
      </w:r>
    </w:p>
    <w:p w:rsidR="00760B03" w:rsidRPr="000A114C" w:rsidRDefault="00760B03" w:rsidP="000A114C">
      <w:pPr>
        <w:adjustRightInd w:val="0"/>
        <w:snapToGrid w:val="0"/>
        <w:spacing w:line="580" w:lineRule="exact"/>
        <w:ind w:firstLineChars="200" w:firstLine="643"/>
        <w:rPr>
          <w:rFonts w:ascii="Times New Roman" w:eastAsia="方正仿宋简体" w:hAnsi="Times New Roman" w:cs="Times New Roman"/>
          <w:b/>
          <w:sz w:val="32"/>
          <w:szCs w:val="32"/>
        </w:rPr>
      </w:pPr>
      <w:r w:rsidRPr="000A114C">
        <w:rPr>
          <w:rFonts w:ascii="Times New Roman" w:eastAsia="方正仿宋简体" w:hAnsi="Times New Roman" w:cs="Times New Roman"/>
          <w:b/>
          <w:sz w:val="32"/>
          <w:szCs w:val="32"/>
        </w:rPr>
        <w:t>“</w:t>
      </w:r>
      <w:r w:rsidR="00A53C93" w:rsidRPr="000A114C">
        <w:rPr>
          <w:rFonts w:ascii="Times New Roman" w:eastAsia="方正仿宋简体" w:hAnsi="Times New Roman" w:cs="Times New Roman"/>
          <w:b/>
          <w:bCs/>
          <w:sz w:val="32"/>
          <w:szCs w:val="32"/>
        </w:rPr>
        <w:t>属于国家重要地理信息数据的审核、公布，</w:t>
      </w:r>
      <w:r w:rsidR="00772B11">
        <w:rPr>
          <w:rFonts w:ascii="Times New Roman" w:eastAsia="方正仿宋简体" w:hAnsi="Times New Roman" w:cs="Times New Roman" w:hint="eastAsia"/>
          <w:b/>
          <w:bCs/>
          <w:sz w:val="32"/>
          <w:szCs w:val="32"/>
        </w:rPr>
        <w:t>按照国家有关规定执行</w:t>
      </w:r>
      <w:r w:rsidRPr="000A114C">
        <w:rPr>
          <w:rFonts w:ascii="Times New Roman" w:eastAsia="方正仿宋简体" w:hAnsi="Times New Roman" w:cs="Times New Roman"/>
          <w:b/>
          <w:sz w:val="32"/>
          <w:szCs w:val="32"/>
        </w:rPr>
        <w:t>。</w:t>
      </w:r>
    </w:p>
    <w:p w:rsidR="00D81504" w:rsidRPr="000A114C" w:rsidRDefault="00760B03" w:rsidP="000A114C">
      <w:pPr>
        <w:adjustRightInd w:val="0"/>
        <w:snapToGrid w:val="0"/>
        <w:spacing w:line="580" w:lineRule="exact"/>
        <w:ind w:firstLineChars="200" w:firstLine="643"/>
        <w:rPr>
          <w:rFonts w:ascii="Times New Roman" w:eastAsia="方正仿宋简体" w:hAnsi="Times New Roman" w:cs="Times New Roman"/>
          <w:b/>
          <w:sz w:val="32"/>
          <w:szCs w:val="32"/>
        </w:rPr>
      </w:pPr>
      <w:r w:rsidRPr="000A114C">
        <w:rPr>
          <w:rFonts w:ascii="Times New Roman" w:eastAsia="方正仿宋简体" w:hAnsi="Times New Roman" w:cs="Times New Roman"/>
          <w:b/>
          <w:sz w:val="32"/>
          <w:szCs w:val="32"/>
        </w:rPr>
        <w:t>“</w:t>
      </w:r>
      <w:r w:rsidRPr="000A114C">
        <w:rPr>
          <w:rFonts w:ascii="Times New Roman" w:eastAsia="方正仿宋简体" w:hAnsi="Times New Roman" w:cs="Times New Roman"/>
          <w:b/>
          <w:sz w:val="32"/>
          <w:szCs w:val="32"/>
        </w:rPr>
        <w:t>在行政管理、新闻传播、对外交流、教学等对社会公众有影响的活动中，需要使用重要地理信息数据的，应当使用依法公布的重要地理信息数据。</w:t>
      </w:r>
      <w:r w:rsidRPr="000A114C">
        <w:rPr>
          <w:rFonts w:ascii="Times New Roman" w:eastAsia="方正仿宋简体" w:hAnsi="Times New Roman" w:cs="Times New Roman"/>
          <w:b/>
          <w:sz w:val="32"/>
          <w:szCs w:val="32"/>
        </w:rPr>
        <w:t>”</w:t>
      </w:r>
      <w:r w:rsidR="001206AB" w:rsidRPr="000A114C">
        <w:rPr>
          <w:rFonts w:ascii="Times New Roman" w:eastAsia="方正仿宋简体" w:hAnsi="Times New Roman" w:cs="Times New Roman"/>
          <w:b/>
          <w:sz w:val="32"/>
          <w:szCs w:val="32"/>
        </w:rPr>
        <w:t>（</w:t>
      </w:r>
      <w:r w:rsidR="00B10437" w:rsidRPr="000A114C">
        <w:rPr>
          <w:rFonts w:ascii="Times New Roman" w:eastAsia="方正仿宋简体" w:hAnsi="Times New Roman" w:cs="Times New Roman"/>
          <w:b/>
          <w:bCs/>
          <w:sz w:val="32"/>
          <w:szCs w:val="32"/>
        </w:rPr>
        <w:t>修订草案二审稿第二十九</w:t>
      </w:r>
      <w:r w:rsidR="001206AB" w:rsidRPr="000A114C">
        <w:rPr>
          <w:rFonts w:ascii="Times New Roman" w:eastAsia="方正仿宋简体" w:hAnsi="Times New Roman" w:cs="Times New Roman"/>
          <w:b/>
          <w:bCs/>
          <w:sz w:val="32"/>
          <w:szCs w:val="32"/>
        </w:rPr>
        <w:t>条</w:t>
      </w:r>
      <w:r w:rsidR="001206AB" w:rsidRPr="000A114C">
        <w:rPr>
          <w:rFonts w:ascii="Times New Roman" w:eastAsia="方正仿宋简体" w:hAnsi="Times New Roman" w:cs="Times New Roman"/>
          <w:b/>
          <w:sz w:val="32"/>
          <w:szCs w:val="32"/>
        </w:rPr>
        <w:t>）</w:t>
      </w:r>
    </w:p>
    <w:p w:rsidR="00C80C32" w:rsidRPr="000A114C" w:rsidRDefault="00A64A97" w:rsidP="000A114C">
      <w:pPr>
        <w:adjustRightInd w:val="0"/>
        <w:snapToGrid w:val="0"/>
        <w:spacing w:line="580" w:lineRule="exact"/>
        <w:ind w:firstLineChars="200" w:firstLine="643"/>
        <w:jc w:val="left"/>
        <w:rPr>
          <w:rFonts w:ascii="Times New Roman" w:eastAsia="方正仿宋简体" w:hAnsi="Times New Roman" w:cs="Times New Roman"/>
          <w:b/>
          <w:sz w:val="32"/>
          <w:szCs w:val="32"/>
        </w:rPr>
      </w:pPr>
      <w:r w:rsidRPr="000A114C">
        <w:rPr>
          <w:rFonts w:ascii="Times New Roman" w:eastAsia="方正黑体简体" w:hAnsi="Times New Roman" w:cs="Times New Roman"/>
          <w:b/>
          <w:kern w:val="0"/>
          <w:sz w:val="32"/>
          <w:szCs w:val="32"/>
        </w:rPr>
        <w:t>五</w:t>
      </w:r>
      <w:r w:rsidR="00C80C32" w:rsidRPr="000A114C">
        <w:rPr>
          <w:rFonts w:ascii="Times New Roman" w:eastAsia="方正黑体简体" w:hAnsi="Times New Roman" w:cs="Times New Roman"/>
          <w:b/>
          <w:kern w:val="0"/>
          <w:sz w:val="32"/>
          <w:szCs w:val="32"/>
        </w:rPr>
        <w:t>、</w:t>
      </w:r>
      <w:r w:rsidR="00070F42" w:rsidRPr="000A114C">
        <w:rPr>
          <w:rFonts w:ascii="Times New Roman" w:eastAsia="方正黑体简体" w:hAnsi="Times New Roman" w:cs="Times New Roman"/>
          <w:b/>
          <w:kern w:val="0"/>
          <w:sz w:val="32"/>
          <w:szCs w:val="32"/>
        </w:rPr>
        <w:t>关于测绘市场监督管理</w:t>
      </w:r>
    </w:p>
    <w:p w:rsidR="00070F42" w:rsidRPr="000A114C" w:rsidRDefault="00070F42" w:rsidP="000A114C">
      <w:pPr>
        <w:adjustRightInd w:val="0"/>
        <w:snapToGrid w:val="0"/>
        <w:spacing w:line="580" w:lineRule="exact"/>
        <w:ind w:firstLineChars="200" w:firstLine="643"/>
        <w:rPr>
          <w:rFonts w:ascii="Times New Roman" w:eastAsia="方正仿宋简体" w:hAnsi="Times New Roman" w:cs="Times New Roman"/>
          <w:b/>
          <w:sz w:val="32"/>
          <w:szCs w:val="32"/>
        </w:rPr>
      </w:pPr>
      <w:r w:rsidRPr="000A114C">
        <w:rPr>
          <w:rFonts w:ascii="Times New Roman" w:eastAsia="方正仿宋简体" w:hAnsi="Times New Roman" w:cs="Times New Roman"/>
          <w:b/>
          <w:sz w:val="32"/>
          <w:szCs w:val="32"/>
        </w:rPr>
        <w:t>有常委会组成人员</w:t>
      </w:r>
      <w:r w:rsidR="00A64A97" w:rsidRPr="000A114C">
        <w:rPr>
          <w:rFonts w:ascii="Times New Roman" w:eastAsia="方正仿宋简体" w:hAnsi="Times New Roman" w:cs="Times New Roman"/>
          <w:b/>
          <w:sz w:val="32"/>
          <w:szCs w:val="32"/>
        </w:rPr>
        <w:t>建议</w:t>
      </w:r>
      <w:r w:rsidRPr="000A114C">
        <w:rPr>
          <w:rFonts w:ascii="Times New Roman" w:eastAsia="方正仿宋简体" w:hAnsi="Times New Roman" w:cs="Times New Roman"/>
          <w:b/>
          <w:sz w:val="32"/>
          <w:szCs w:val="32"/>
        </w:rPr>
        <w:t>，进一步提高政府各部门的协调联动，全面加强对测绘市场的统一监督管理。法制委员会经审议采纳了该</w:t>
      </w:r>
      <w:r w:rsidR="00FD0900" w:rsidRPr="000A114C">
        <w:rPr>
          <w:rFonts w:ascii="Times New Roman" w:eastAsia="方正仿宋简体" w:hAnsi="Times New Roman" w:cs="Times New Roman"/>
          <w:b/>
          <w:sz w:val="32"/>
          <w:szCs w:val="32"/>
        </w:rPr>
        <w:t>意见</w:t>
      </w:r>
      <w:r w:rsidRPr="000A114C">
        <w:rPr>
          <w:rFonts w:ascii="Times New Roman" w:eastAsia="方正仿宋简体" w:hAnsi="Times New Roman" w:cs="Times New Roman"/>
          <w:b/>
          <w:sz w:val="32"/>
          <w:szCs w:val="32"/>
        </w:rPr>
        <w:t>，建议</w:t>
      </w:r>
      <w:r w:rsidR="00A64A97" w:rsidRPr="000A114C">
        <w:rPr>
          <w:rFonts w:ascii="Times New Roman" w:eastAsia="方正仿宋简体" w:hAnsi="Times New Roman" w:cs="Times New Roman"/>
          <w:b/>
          <w:sz w:val="32"/>
          <w:szCs w:val="32"/>
        </w:rPr>
        <w:t>增加</w:t>
      </w:r>
      <w:r w:rsidRPr="000A114C">
        <w:rPr>
          <w:rFonts w:ascii="Times New Roman" w:eastAsia="方正仿宋简体" w:hAnsi="Times New Roman" w:cs="Times New Roman"/>
          <w:b/>
          <w:sz w:val="32"/>
          <w:szCs w:val="32"/>
        </w:rPr>
        <w:t>一条作为第四十五条：</w:t>
      </w:r>
      <w:r w:rsidRPr="000A114C">
        <w:rPr>
          <w:rFonts w:ascii="Times New Roman" w:eastAsia="方正仿宋简体" w:hAnsi="Times New Roman" w:cs="Times New Roman"/>
          <w:b/>
          <w:sz w:val="32"/>
          <w:szCs w:val="32"/>
        </w:rPr>
        <w:t>“</w:t>
      </w:r>
      <w:r w:rsidRPr="000A114C">
        <w:rPr>
          <w:rFonts w:ascii="Times New Roman" w:eastAsia="方正仿宋简体" w:hAnsi="Times New Roman" w:cs="Times New Roman"/>
          <w:b/>
          <w:bCs/>
          <w:sz w:val="32"/>
          <w:szCs w:val="32"/>
        </w:rPr>
        <w:t>县级以上地方人民政府测绘地理信息主管部门应当加强测绘市场的统一监管，及时发布测绘市场监管信息，应当会同其他有关部门建立测绘市场联合监管机制，定期开展测绘市场和保密监督检查，依法查处违法行为。</w:t>
      </w:r>
      <w:r w:rsidRPr="000A114C">
        <w:rPr>
          <w:rFonts w:ascii="Times New Roman" w:eastAsia="方正仿宋简体" w:hAnsi="Times New Roman" w:cs="Times New Roman"/>
          <w:b/>
          <w:sz w:val="32"/>
          <w:szCs w:val="32"/>
        </w:rPr>
        <w:t>”</w:t>
      </w:r>
      <w:r w:rsidR="008B4347" w:rsidRPr="000A114C">
        <w:rPr>
          <w:rFonts w:ascii="Times New Roman" w:eastAsia="方正仿宋简体" w:hAnsi="Times New Roman" w:cs="Times New Roman"/>
          <w:b/>
          <w:sz w:val="32"/>
          <w:szCs w:val="32"/>
        </w:rPr>
        <w:t>（修订草案二审稿第四十五条）</w:t>
      </w:r>
    </w:p>
    <w:p w:rsidR="00F7336A" w:rsidRPr="000A114C" w:rsidRDefault="00A64A97" w:rsidP="000A114C">
      <w:pPr>
        <w:adjustRightInd w:val="0"/>
        <w:snapToGrid w:val="0"/>
        <w:spacing w:line="580" w:lineRule="exact"/>
        <w:ind w:firstLineChars="200" w:firstLine="643"/>
        <w:jc w:val="left"/>
        <w:rPr>
          <w:rFonts w:ascii="Times New Roman" w:eastAsia="方正黑体简体" w:hAnsi="Times New Roman" w:cs="Times New Roman"/>
          <w:b/>
          <w:kern w:val="0"/>
          <w:sz w:val="32"/>
          <w:szCs w:val="32"/>
        </w:rPr>
      </w:pPr>
      <w:r w:rsidRPr="000A114C">
        <w:rPr>
          <w:rFonts w:ascii="Times New Roman" w:eastAsia="方正黑体简体" w:hAnsi="Times New Roman" w:cs="Times New Roman"/>
          <w:b/>
          <w:kern w:val="0"/>
          <w:sz w:val="32"/>
          <w:szCs w:val="32"/>
        </w:rPr>
        <w:t>六</w:t>
      </w:r>
      <w:r w:rsidR="00F7336A" w:rsidRPr="000A114C">
        <w:rPr>
          <w:rFonts w:ascii="Times New Roman" w:eastAsia="方正黑体简体" w:hAnsi="Times New Roman" w:cs="Times New Roman"/>
          <w:b/>
          <w:kern w:val="0"/>
          <w:sz w:val="32"/>
          <w:szCs w:val="32"/>
        </w:rPr>
        <w:t>、</w:t>
      </w:r>
      <w:r w:rsidR="009C4C5B" w:rsidRPr="000A114C">
        <w:rPr>
          <w:rFonts w:ascii="Times New Roman" w:eastAsia="方正黑体简体" w:hAnsi="Times New Roman" w:cs="Times New Roman"/>
          <w:b/>
          <w:kern w:val="0"/>
          <w:sz w:val="32"/>
          <w:szCs w:val="32"/>
        </w:rPr>
        <w:t>关于法律责任</w:t>
      </w:r>
    </w:p>
    <w:p w:rsidR="00F7336A" w:rsidRPr="000A114C" w:rsidRDefault="00F7336A" w:rsidP="000A114C">
      <w:pPr>
        <w:adjustRightInd w:val="0"/>
        <w:snapToGrid w:val="0"/>
        <w:spacing w:line="580" w:lineRule="exact"/>
        <w:ind w:firstLineChars="200" w:firstLine="643"/>
        <w:rPr>
          <w:rFonts w:ascii="Times New Roman" w:eastAsia="方正仿宋简体" w:hAnsi="Times New Roman" w:cs="Times New Roman"/>
          <w:b/>
          <w:sz w:val="32"/>
          <w:szCs w:val="32"/>
        </w:rPr>
      </w:pPr>
      <w:r w:rsidRPr="000A114C">
        <w:rPr>
          <w:rFonts w:ascii="Times New Roman" w:eastAsia="方正仿宋简体" w:hAnsi="Times New Roman" w:cs="Times New Roman"/>
          <w:b/>
          <w:sz w:val="32"/>
          <w:szCs w:val="32"/>
        </w:rPr>
        <w:t>有常委会组成人员</w:t>
      </w:r>
      <w:r w:rsidR="00C3729C" w:rsidRPr="000A114C">
        <w:rPr>
          <w:rFonts w:ascii="Times New Roman" w:eastAsia="方正仿宋简体" w:hAnsi="Times New Roman" w:cs="Times New Roman"/>
          <w:b/>
          <w:sz w:val="32"/>
          <w:szCs w:val="32"/>
        </w:rPr>
        <w:t>建议</w:t>
      </w:r>
      <w:r w:rsidR="000E0161" w:rsidRPr="000A114C">
        <w:rPr>
          <w:rFonts w:ascii="Times New Roman" w:eastAsia="方正仿宋简体" w:hAnsi="Times New Roman" w:cs="Times New Roman"/>
          <w:b/>
          <w:sz w:val="32"/>
          <w:szCs w:val="32"/>
        </w:rPr>
        <w:t>对法律责任中针对相关禁止性规定所设置的处罚</w:t>
      </w:r>
      <w:r w:rsidR="00C3729C" w:rsidRPr="000A114C">
        <w:rPr>
          <w:rFonts w:ascii="Times New Roman" w:eastAsia="方正仿宋简体" w:hAnsi="Times New Roman" w:cs="Times New Roman"/>
          <w:b/>
          <w:sz w:val="32"/>
          <w:szCs w:val="32"/>
        </w:rPr>
        <w:t>作进一步</w:t>
      </w:r>
      <w:r w:rsidR="000E0161" w:rsidRPr="000A114C">
        <w:rPr>
          <w:rFonts w:ascii="Times New Roman" w:eastAsia="方正仿宋简体" w:hAnsi="Times New Roman" w:cs="Times New Roman"/>
          <w:b/>
          <w:sz w:val="32"/>
          <w:szCs w:val="32"/>
        </w:rPr>
        <w:t>规范</w:t>
      </w:r>
      <w:r w:rsidR="00DB134F" w:rsidRPr="000A114C">
        <w:rPr>
          <w:rFonts w:ascii="Times New Roman" w:eastAsia="方正仿宋简体" w:hAnsi="Times New Roman" w:cs="Times New Roman"/>
          <w:b/>
          <w:sz w:val="32"/>
          <w:szCs w:val="32"/>
        </w:rPr>
        <w:t>。法制委员会经审议采纳了该建议，对照行政处罚法、</w:t>
      </w:r>
      <w:r w:rsidR="00544ECF" w:rsidRPr="000A114C">
        <w:rPr>
          <w:rFonts w:ascii="Times New Roman" w:eastAsia="方正仿宋简体" w:hAnsi="Times New Roman" w:cs="Times New Roman"/>
          <w:b/>
          <w:sz w:val="32"/>
          <w:szCs w:val="32"/>
        </w:rPr>
        <w:t>测绘</w:t>
      </w:r>
      <w:r w:rsidR="00C3729C" w:rsidRPr="000A114C">
        <w:rPr>
          <w:rFonts w:ascii="Times New Roman" w:eastAsia="方正仿宋简体" w:hAnsi="Times New Roman" w:cs="Times New Roman"/>
          <w:b/>
          <w:sz w:val="32"/>
          <w:szCs w:val="32"/>
        </w:rPr>
        <w:t>法等</w:t>
      </w:r>
      <w:r w:rsidR="00DB134F" w:rsidRPr="000A114C">
        <w:rPr>
          <w:rFonts w:ascii="Times New Roman" w:eastAsia="方正仿宋简体" w:hAnsi="Times New Roman" w:cs="Times New Roman"/>
          <w:b/>
          <w:sz w:val="32"/>
          <w:szCs w:val="32"/>
        </w:rPr>
        <w:t>相关法律法规的规定，对</w:t>
      </w:r>
      <w:r w:rsidR="00544ECF" w:rsidRPr="000A114C">
        <w:rPr>
          <w:rFonts w:ascii="Times New Roman" w:eastAsia="方正仿宋简体" w:hAnsi="Times New Roman" w:cs="Times New Roman"/>
          <w:b/>
          <w:sz w:val="32"/>
          <w:szCs w:val="32"/>
        </w:rPr>
        <w:t>修订</w:t>
      </w:r>
      <w:r w:rsidR="00DB134F" w:rsidRPr="000A114C">
        <w:rPr>
          <w:rFonts w:ascii="Times New Roman" w:eastAsia="方正仿宋简体" w:hAnsi="Times New Roman" w:cs="Times New Roman"/>
          <w:b/>
          <w:sz w:val="32"/>
          <w:szCs w:val="32"/>
        </w:rPr>
        <w:t>草案法律责任部分相关条款作了相应修改完善。</w:t>
      </w:r>
    </w:p>
    <w:p w:rsidR="00E92018" w:rsidRPr="000A114C" w:rsidRDefault="00E92018" w:rsidP="000A114C">
      <w:pPr>
        <w:adjustRightInd w:val="0"/>
        <w:snapToGrid w:val="0"/>
        <w:spacing w:line="580" w:lineRule="exact"/>
        <w:ind w:firstLineChars="200" w:firstLine="643"/>
        <w:rPr>
          <w:rFonts w:ascii="Times New Roman" w:eastAsia="方正仿宋简体" w:hAnsi="Times New Roman" w:cs="Times New Roman"/>
          <w:b/>
          <w:sz w:val="32"/>
          <w:szCs w:val="32"/>
        </w:rPr>
      </w:pPr>
      <w:r w:rsidRPr="000A114C">
        <w:rPr>
          <w:rFonts w:ascii="Times New Roman" w:eastAsia="方正仿宋简体" w:hAnsi="Times New Roman" w:cs="Times New Roman"/>
          <w:b/>
          <w:sz w:val="32"/>
          <w:szCs w:val="32"/>
        </w:rPr>
        <w:t>此外，根据常委会组成人员的意见，对修订草案的部分文字</w:t>
      </w:r>
      <w:r w:rsidR="00107376" w:rsidRPr="000A114C">
        <w:rPr>
          <w:rFonts w:ascii="Times New Roman" w:eastAsia="方正仿宋简体" w:hAnsi="Times New Roman" w:cs="Times New Roman"/>
          <w:b/>
          <w:sz w:val="32"/>
          <w:szCs w:val="32"/>
        </w:rPr>
        <w:t>用语和条文顺序进行了规范和调整</w:t>
      </w:r>
      <w:r w:rsidRPr="000A114C">
        <w:rPr>
          <w:rFonts w:ascii="Times New Roman" w:eastAsia="方正仿宋简体" w:hAnsi="Times New Roman" w:cs="Times New Roman"/>
          <w:b/>
          <w:sz w:val="32"/>
          <w:szCs w:val="32"/>
        </w:rPr>
        <w:t>。</w:t>
      </w:r>
    </w:p>
    <w:p w:rsidR="007B5869" w:rsidRPr="000A114C" w:rsidRDefault="008657C2" w:rsidP="000A114C">
      <w:pPr>
        <w:adjustRightInd w:val="0"/>
        <w:snapToGrid w:val="0"/>
        <w:spacing w:line="580" w:lineRule="exact"/>
        <w:ind w:firstLineChars="200" w:firstLine="643"/>
        <w:rPr>
          <w:rFonts w:ascii="Times New Roman" w:eastAsia="方正仿宋简体" w:hAnsi="Times New Roman" w:cs="Times New Roman"/>
          <w:b/>
          <w:sz w:val="32"/>
          <w:szCs w:val="32"/>
        </w:rPr>
      </w:pPr>
      <w:r w:rsidRPr="000A114C">
        <w:rPr>
          <w:rFonts w:ascii="Times New Roman" w:eastAsia="方正仿宋简体" w:hAnsi="Times New Roman" w:cs="Times New Roman"/>
          <w:b/>
          <w:sz w:val="32"/>
          <w:szCs w:val="32"/>
        </w:rPr>
        <w:lastRenderedPageBreak/>
        <w:t>《</w:t>
      </w:r>
      <w:r w:rsidR="00544ECF" w:rsidRPr="000A114C">
        <w:rPr>
          <w:rFonts w:ascii="Times New Roman" w:eastAsia="方正仿宋简体" w:hAnsi="Times New Roman" w:cs="Times New Roman"/>
          <w:b/>
          <w:sz w:val="32"/>
          <w:szCs w:val="32"/>
        </w:rPr>
        <w:t>四川省测绘管理条例</w:t>
      </w:r>
      <w:r w:rsidRPr="000A114C">
        <w:rPr>
          <w:rFonts w:ascii="Times New Roman" w:eastAsia="方正仿宋简体" w:hAnsi="Times New Roman" w:cs="Times New Roman"/>
          <w:b/>
          <w:sz w:val="32"/>
          <w:szCs w:val="32"/>
        </w:rPr>
        <w:t>（</w:t>
      </w:r>
      <w:r w:rsidR="00544ECF" w:rsidRPr="000A114C">
        <w:rPr>
          <w:rFonts w:ascii="Times New Roman" w:eastAsia="方正仿宋简体" w:hAnsi="Times New Roman" w:cs="Times New Roman"/>
          <w:b/>
          <w:sz w:val="32"/>
          <w:szCs w:val="32"/>
        </w:rPr>
        <w:t>修订草案二次审议稿</w:t>
      </w:r>
      <w:r w:rsidRPr="000A114C">
        <w:rPr>
          <w:rFonts w:ascii="Times New Roman" w:eastAsia="方正仿宋简体" w:hAnsi="Times New Roman" w:cs="Times New Roman"/>
          <w:b/>
          <w:sz w:val="32"/>
          <w:szCs w:val="32"/>
        </w:rPr>
        <w:t>）》</w:t>
      </w:r>
      <w:r w:rsidR="00544ECF" w:rsidRPr="000A114C">
        <w:rPr>
          <w:rFonts w:ascii="Times New Roman" w:eastAsia="方正仿宋简体" w:hAnsi="Times New Roman" w:cs="Times New Roman"/>
          <w:b/>
          <w:sz w:val="32"/>
          <w:szCs w:val="32"/>
        </w:rPr>
        <w:t>连同以上修改情况和主要问题的报告</w:t>
      </w:r>
      <w:r w:rsidR="00DA5E5D" w:rsidRPr="000A114C">
        <w:rPr>
          <w:rFonts w:ascii="Times New Roman" w:eastAsia="方正仿宋简体" w:hAnsi="Times New Roman" w:cs="Times New Roman"/>
          <w:b/>
          <w:sz w:val="32"/>
          <w:szCs w:val="32"/>
        </w:rPr>
        <w:t>，请审议。</w:t>
      </w:r>
    </w:p>
    <w:p w:rsidR="000A114C" w:rsidRPr="000A114C" w:rsidRDefault="000A114C" w:rsidP="000A114C">
      <w:pPr>
        <w:adjustRightInd w:val="0"/>
        <w:snapToGrid w:val="0"/>
        <w:spacing w:line="660" w:lineRule="exact"/>
        <w:ind w:firstLineChars="202" w:firstLine="681"/>
        <w:rPr>
          <w:rFonts w:ascii="Times New Roman" w:eastAsia="方正仿宋简体" w:hAnsi="Times New Roman" w:cs="Times New Roman"/>
          <w:b/>
          <w:color w:val="000000"/>
          <w:spacing w:val="8"/>
          <w:sz w:val="32"/>
          <w:szCs w:val="32"/>
        </w:rPr>
      </w:pPr>
    </w:p>
    <w:p w:rsidR="000A114C" w:rsidRPr="000A114C" w:rsidRDefault="000A114C" w:rsidP="000A114C">
      <w:pPr>
        <w:shd w:val="clear" w:color="auto" w:fill="FFFFFF"/>
        <w:adjustRightInd w:val="0"/>
        <w:snapToGrid w:val="0"/>
        <w:spacing w:line="480" w:lineRule="exact"/>
        <w:ind w:right="4" w:firstLine="643"/>
        <w:jc w:val="right"/>
        <w:rPr>
          <w:rFonts w:ascii="Times New Roman" w:eastAsia="方正仿宋简体" w:hAnsi="Times New Roman" w:cs="Times New Roman"/>
          <w:b/>
          <w:sz w:val="32"/>
          <w:szCs w:val="32"/>
        </w:rPr>
      </w:pPr>
      <w:bookmarkStart w:id="0" w:name="_GoBack"/>
      <w:bookmarkEnd w:id="0"/>
      <w:r w:rsidRPr="000A114C">
        <w:rPr>
          <w:rFonts w:ascii="Times New Roman" w:eastAsia="方正仿宋简体" w:hAnsi="Times New Roman" w:cs="Times New Roman"/>
          <w:b/>
          <w:kern w:val="0"/>
          <w:sz w:val="32"/>
          <w:szCs w:val="32"/>
        </w:rPr>
        <w:t>（共印</w:t>
      </w:r>
      <w:r w:rsidRPr="000A114C">
        <w:rPr>
          <w:rFonts w:ascii="Times New Roman" w:eastAsia="方正仿宋简体" w:hAnsi="Times New Roman" w:cs="Times New Roman"/>
          <w:b/>
          <w:kern w:val="0"/>
          <w:sz w:val="32"/>
          <w:szCs w:val="32"/>
        </w:rPr>
        <w:t>15</w:t>
      </w:r>
      <w:r w:rsidRPr="000A114C">
        <w:rPr>
          <w:rFonts w:ascii="Times New Roman" w:eastAsia="方正仿宋简体" w:hAnsi="Times New Roman" w:cs="Times New Roman"/>
          <w:b/>
          <w:kern w:val="0"/>
          <w:sz w:val="32"/>
          <w:szCs w:val="32"/>
        </w:rPr>
        <w:t>份）</w:t>
      </w:r>
    </w:p>
    <w:sectPr w:rsidR="000A114C" w:rsidRPr="000A114C" w:rsidSect="000A114C">
      <w:footerReference w:type="even" r:id="rId9"/>
      <w:footerReference w:type="default" r:id="rId10"/>
      <w:pgSz w:w="11906" w:h="16838"/>
      <w:pgMar w:top="2098" w:right="1588" w:bottom="181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BC1" w:rsidRDefault="002D0BC1">
      <w:r>
        <w:separator/>
      </w:r>
    </w:p>
  </w:endnote>
  <w:endnote w:type="continuationSeparator" w:id="0">
    <w:p w:rsidR="002D0BC1" w:rsidRDefault="002D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黑体简体">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869" w:rsidRPr="00B86752" w:rsidRDefault="00353AA5">
    <w:pPr>
      <w:pStyle w:val="a3"/>
      <w:rPr>
        <w:sz w:val="28"/>
        <w:szCs w:val="28"/>
      </w:rPr>
    </w:pPr>
    <w:r w:rsidRPr="00B86752">
      <w:rPr>
        <w:sz w:val="28"/>
        <w:szCs w:val="28"/>
      </w:rPr>
      <w:t xml:space="preserve">— </w:t>
    </w:r>
    <w:sdt>
      <w:sdtPr>
        <w:rPr>
          <w:sz w:val="28"/>
          <w:szCs w:val="28"/>
        </w:rPr>
        <w:id w:val="1353534154"/>
        <w:docPartObj>
          <w:docPartGallery w:val="Page Numbers (Bottom of Page)"/>
          <w:docPartUnique/>
        </w:docPartObj>
      </w:sdtPr>
      <w:sdtEndPr/>
      <w:sdtContent>
        <w:r w:rsidR="005D09A7" w:rsidRPr="00B86752">
          <w:rPr>
            <w:sz w:val="28"/>
            <w:szCs w:val="28"/>
          </w:rPr>
          <w:fldChar w:fldCharType="begin"/>
        </w:r>
        <w:r w:rsidRPr="00B86752">
          <w:rPr>
            <w:sz w:val="28"/>
            <w:szCs w:val="28"/>
          </w:rPr>
          <w:instrText>PAGE   \* MERGEFORMAT</w:instrText>
        </w:r>
        <w:r w:rsidR="005D09A7" w:rsidRPr="00B86752">
          <w:rPr>
            <w:sz w:val="28"/>
            <w:szCs w:val="28"/>
          </w:rPr>
          <w:fldChar w:fldCharType="separate"/>
        </w:r>
        <w:r w:rsidR="00F86158" w:rsidRPr="00F86158">
          <w:rPr>
            <w:noProof/>
            <w:sz w:val="28"/>
            <w:szCs w:val="28"/>
            <w:lang w:val="zh-CN"/>
          </w:rPr>
          <w:t>2</w:t>
        </w:r>
        <w:r w:rsidR="005D09A7" w:rsidRPr="00B86752">
          <w:rPr>
            <w:sz w:val="28"/>
            <w:szCs w:val="28"/>
          </w:rPr>
          <w:fldChar w:fldCharType="end"/>
        </w:r>
        <w:r w:rsidRPr="00B86752">
          <w:rPr>
            <w:sz w:val="28"/>
            <w:szCs w:val="28"/>
          </w:rPr>
          <w:t xml:space="preserve"> —</w:t>
        </w:r>
      </w:sdtContent>
    </w:sdt>
  </w:p>
  <w:p w:rsidR="007B5869" w:rsidRPr="00B86752" w:rsidRDefault="007B5869">
    <w:pPr>
      <w:pStyle w:val="a3"/>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869" w:rsidRPr="00B86752" w:rsidRDefault="00353AA5">
    <w:pPr>
      <w:pStyle w:val="a3"/>
      <w:jc w:val="right"/>
      <w:rPr>
        <w:sz w:val="28"/>
        <w:szCs w:val="28"/>
      </w:rPr>
    </w:pPr>
    <w:r w:rsidRPr="00B86752">
      <w:rPr>
        <w:sz w:val="28"/>
        <w:szCs w:val="28"/>
      </w:rPr>
      <w:t xml:space="preserve">— </w:t>
    </w:r>
    <w:sdt>
      <w:sdtPr>
        <w:rPr>
          <w:sz w:val="28"/>
          <w:szCs w:val="28"/>
        </w:rPr>
        <w:id w:val="-103502039"/>
        <w:docPartObj>
          <w:docPartGallery w:val="Page Numbers (Bottom of Page)"/>
          <w:docPartUnique/>
        </w:docPartObj>
      </w:sdtPr>
      <w:sdtEndPr/>
      <w:sdtContent>
        <w:r w:rsidR="005D09A7" w:rsidRPr="00B86752">
          <w:rPr>
            <w:sz w:val="28"/>
            <w:szCs w:val="28"/>
          </w:rPr>
          <w:fldChar w:fldCharType="begin"/>
        </w:r>
        <w:r w:rsidRPr="00B86752">
          <w:rPr>
            <w:sz w:val="28"/>
            <w:szCs w:val="28"/>
          </w:rPr>
          <w:instrText>PAGE   \* MERGEFORMAT</w:instrText>
        </w:r>
        <w:r w:rsidR="005D09A7" w:rsidRPr="00B86752">
          <w:rPr>
            <w:sz w:val="28"/>
            <w:szCs w:val="28"/>
          </w:rPr>
          <w:fldChar w:fldCharType="separate"/>
        </w:r>
        <w:r w:rsidR="00F86158" w:rsidRPr="00F86158">
          <w:rPr>
            <w:noProof/>
            <w:sz w:val="28"/>
            <w:szCs w:val="28"/>
            <w:lang w:val="zh-CN"/>
          </w:rPr>
          <w:t>1</w:t>
        </w:r>
        <w:r w:rsidR="005D09A7" w:rsidRPr="00B86752">
          <w:rPr>
            <w:sz w:val="28"/>
            <w:szCs w:val="28"/>
          </w:rPr>
          <w:fldChar w:fldCharType="end"/>
        </w:r>
        <w:r w:rsidRPr="00B86752">
          <w:rPr>
            <w:sz w:val="28"/>
            <w:szCs w:val="28"/>
          </w:rPr>
          <w:t xml:space="preserve"> —</w:t>
        </w:r>
      </w:sdtContent>
    </w:sdt>
  </w:p>
  <w:p w:rsidR="007B5869" w:rsidRPr="00B86752" w:rsidRDefault="007B5869">
    <w:pPr>
      <w:pStyle w:val="a3"/>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BC1" w:rsidRDefault="002D0BC1">
      <w:r>
        <w:separator/>
      </w:r>
    </w:p>
  </w:footnote>
  <w:footnote w:type="continuationSeparator" w:id="0">
    <w:p w:rsidR="002D0BC1" w:rsidRDefault="002D0B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F0A19"/>
    <w:multiLevelType w:val="hybridMultilevel"/>
    <w:tmpl w:val="2004B4E8"/>
    <w:lvl w:ilvl="0" w:tplc="520874FA">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AF43136"/>
    <w:multiLevelType w:val="hybridMultilevel"/>
    <w:tmpl w:val="86F62D46"/>
    <w:lvl w:ilvl="0" w:tplc="783290E8">
      <w:start w:val="3"/>
      <w:numFmt w:val="japaneseCounting"/>
      <w:lvlText w:val="%1、"/>
      <w:lvlJc w:val="left"/>
      <w:pPr>
        <w:ind w:left="2083" w:hanging="720"/>
      </w:pPr>
      <w:rPr>
        <w:rFonts w:hint="default"/>
      </w:rPr>
    </w:lvl>
    <w:lvl w:ilvl="1" w:tplc="04090019" w:tentative="1">
      <w:start w:val="1"/>
      <w:numFmt w:val="lowerLetter"/>
      <w:lvlText w:val="%2)"/>
      <w:lvlJc w:val="left"/>
      <w:pPr>
        <w:ind w:left="2203" w:hanging="420"/>
      </w:pPr>
    </w:lvl>
    <w:lvl w:ilvl="2" w:tplc="0409001B" w:tentative="1">
      <w:start w:val="1"/>
      <w:numFmt w:val="lowerRoman"/>
      <w:lvlText w:val="%3."/>
      <w:lvlJc w:val="right"/>
      <w:pPr>
        <w:ind w:left="2623" w:hanging="420"/>
      </w:pPr>
    </w:lvl>
    <w:lvl w:ilvl="3" w:tplc="0409000F" w:tentative="1">
      <w:start w:val="1"/>
      <w:numFmt w:val="decimal"/>
      <w:lvlText w:val="%4."/>
      <w:lvlJc w:val="left"/>
      <w:pPr>
        <w:ind w:left="3043" w:hanging="420"/>
      </w:pPr>
    </w:lvl>
    <w:lvl w:ilvl="4" w:tplc="04090019" w:tentative="1">
      <w:start w:val="1"/>
      <w:numFmt w:val="lowerLetter"/>
      <w:lvlText w:val="%5)"/>
      <w:lvlJc w:val="left"/>
      <w:pPr>
        <w:ind w:left="3463" w:hanging="420"/>
      </w:pPr>
    </w:lvl>
    <w:lvl w:ilvl="5" w:tplc="0409001B" w:tentative="1">
      <w:start w:val="1"/>
      <w:numFmt w:val="lowerRoman"/>
      <w:lvlText w:val="%6."/>
      <w:lvlJc w:val="right"/>
      <w:pPr>
        <w:ind w:left="3883" w:hanging="420"/>
      </w:pPr>
    </w:lvl>
    <w:lvl w:ilvl="6" w:tplc="0409000F" w:tentative="1">
      <w:start w:val="1"/>
      <w:numFmt w:val="decimal"/>
      <w:lvlText w:val="%7."/>
      <w:lvlJc w:val="left"/>
      <w:pPr>
        <w:ind w:left="4303" w:hanging="420"/>
      </w:pPr>
    </w:lvl>
    <w:lvl w:ilvl="7" w:tplc="04090019" w:tentative="1">
      <w:start w:val="1"/>
      <w:numFmt w:val="lowerLetter"/>
      <w:lvlText w:val="%8)"/>
      <w:lvlJc w:val="left"/>
      <w:pPr>
        <w:ind w:left="4723" w:hanging="420"/>
      </w:pPr>
    </w:lvl>
    <w:lvl w:ilvl="8" w:tplc="0409001B" w:tentative="1">
      <w:start w:val="1"/>
      <w:numFmt w:val="lowerRoman"/>
      <w:lvlText w:val="%9."/>
      <w:lvlJc w:val="right"/>
      <w:pPr>
        <w:ind w:left="5143" w:hanging="420"/>
      </w:pPr>
    </w:lvl>
  </w:abstractNum>
  <w:abstractNum w:abstractNumId="2">
    <w:nsid w:val="26B11B65"/>
    <w:multiLevelType w:val="hybridMultilevel"/>
    <w:tmpl w:val="9204080E"/>
    <w:lvl w:ilvl="0" w:tplc="7ED2A424">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
    <w:nsid w:val="6B3E733B"/>
    <w:multiLevelType w:val="hybridMultilevel"/>
    <w:tmpl w:val="1F08CAB4"/>
    <w:lvl w:ilvl="0" w:tplc="D8AE28E4">
      <w:start w:val="1"/>
      <w:numFmt w:val="japaneseCounting"/>
      <w:lvlText w:val="%1、"/>
      <w:lvlJc w:val="left"/>
      <w:pPr>
        <w:ind w:left="720"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E5D"/>
    <w:rsid w:val="00011404"/>
    <w:rsid w:val="00017F78"/>
    <w:rsid w:val="00022E53"/>
    <w:rsid w:val="00031978"/>
    <w:rsid w:val="0003366E"/>
    <w:rsid w:val="000342C3"/>
    <w:rsid w:val="00041755"/>
    <w:rsid w:val="000666F2"/>
    <w:rsid w:val="00070F42"/>
    <w:rsid w:val="000A114C"/>
    <w:rsid w:val="000B74ED"/>
    <w:rsid w:val="000C7B13"/>
    <w:rsid w:val="000D255A"/>
    <w:rsid w:val="000D6F52"/>
    <w:rsid w:val="000E0161"/>
    <w:rsid w:val="000E2EC2"/>
    <w:rsid w:val="000E501D"/>
    <w:rsid w:val="000E69ED"/>
    <w:rsid w:val="000E783D"/>
    <w:rsid w:val="000F0E28"/>
    <w:rsid w:val="001012EB"/>
    <w:rsid w:val="00107376"/>
    <w:rsid w:val="00112FCC"/>
    <w:rsid w:val="001206AB"/>
    <w:rsid w:val="001556EC"/>
    <w:rsid w:val="00156E03"/>
    <w:rsid w:val="0016517D"/>
    <w:rsid w:val="001767D0"/>
    <w:rsid w:val="00182BA0"/>
    <w:rsid w:val="00185DAA"/>
    <w:rsid w:val="00190B73"/>
    <w:rsid w:val="00193109"/>
    <w:rsid w:val="001B3436"/>
    <w:rsid w:val="001B5CB3"/>
    <w:rsid w:val="001C0983"/>
    <w:rsid w:val="001C0D83"/>
    <w:rsid w:val="001C10F3"/>
    <w:rsid w:val="001C4814"/>
    <w:rsid w:val="001D6A30"/>
    <w:rsid w:val="001D7EEC"/>
    <w:rsid w:val="001F399B"/>
    <w:rsid w:val="001F7D28"/>
    <w:rsid w:val="00203BE1"/>
    <w:rsid w:val="00217BD4"/>
    <w:rsid w:val="00223DB9"/>
    <w:rsid w:val="00231CCE"/>
    <w:rsid w:val="00242684"/>
    <w:rsid w:val="002608E2"/>
    <w:rsid w:val="00283026"/>
    <w:rsid w:val="00291872"/>
    <w:rsid w:val="002A0AA1"/>
    <w:rsid w:val="002A1FDA"/>
    <w:rsid w:val="002A5C82"/>
    <w:rsid w:val="002B2A7D"/>
    <w:rsid w:val="002B3786"/>
    <w:rsid w:val="002B58AC"/>
    <w:rsid w:val="002C33BC"/>
    <w:rsid w:val="002C4D9D"/>
    <w:rsid w:val="002D0B9E"/>
    <w:rsid w:val="002D0BC1"/>
    <w:rsid w:val="002E4BCF"/>
    <w:rsid w:val="002F137C"/>
    <w:rsid w:val="0030358F"/>
    <w:rsid w:val="00305F41"/>
    <w:rsid w:val="00311BB3"/>
    <w:rsid w:val="00312A63"/>
    <w:rsid w:val="00316A6F"/>
    <w:rsid w:val="00336BAA"/>
    <w:rsid w:val="00342BD2"/>
    <w:rsid w:val="00351058"/>
    <w:rsid w:val="00353AA5"/>
    <w:rsid w:val="00354456"/>
    <w:rsid w:val="003726BB"/>
    <w:rsid w:val="00377506"/>
    <w:rsid w:val="00396A7B"/>
    <w:rsid w:val="003A6399"/>
    <w:rsid w:val="003B3EF3"/>
    <w:rsid w:val="003B7885"/>
    <w:rsid w:val="003D5F3F"/>
    <w:rsid w:val="003E099D"/>
    <w:rsid w:val="003E335B"/>
    <w:rsid w:val="003E5743"/>
    <w:rsid w:val="003E7F10"/>
    <w:rsid w:val="003F0A87"/>
    <w:rsid w:val="003F32A6"/>
    <w:rsid w:val="003F42EC"/>
    <w:rsid w:val="00400001"/>
    <w:rsid w:val="0040013E"/>
    <w:rsid w:val="004026A5"/>
    <w:rsid w:val="00403530"/>
    <w:rsid w:val="00404240"/>
    <w:rsid w:val="0040641E"/>
    <w:rsid w:val="00437A80"/>
    <w:rsid w:val="0045759F"/>
    <w:rsid w:val="00461070"/>
    <w:rsid w:val="00464C6B"/>
    <w:rsid w:val="004A3AAE"/>
    <w:rsid w:val="004B3AEF"/>
    <w:rsid w:val="004B3EC3"/>
    <w:rsid w:val="004C5BDB"/>
    <w:rsid w:val="004E3786"/>
    <w:rsid w:val="004F169C"/>
    <w:rsid w:val="00502BEE"/>
    <w:rsid w:val="00506264"/>
    <w:rsid w:val="005075A8"/>
    <w:rsid w:val="00512B69"/>
    <w:rsid w:val="00513081"/>
    <w:rsid w:val="00544ECF"/>
    <w:rsid w:val="00556125"/>
    <w:rsid w:val="00557066"/>
    <w:rsid w:val="00563DA5"/>
    <w:rsid w:val="00574D14"/>
    <w:rsid w:val="00580972"/>
    <w:rsid w:val="00584C3B"/>
    <w:rsid w:val="005A3E38"/>
    <w:rsid w:val="005C1003"/>
    <w:rsid w:val="005D09A7"/>
    <w:rsid w:val="005D6201"/>
    <w:rsid w:val="005D7ABE"/>
    <w:rsid w:val="005E07FE"/>
    <w:rsid w:val="005E0F01"/>
    <w:rsid w:val="005E47F0"/>
    <w:rsid w:val="005F14E7"/>
    <w:rsid w:val="005F1991"/>
    <w:rsid w:val="00607BEB"/>
    <w:rsid w:val="00636A97"/>
    <w:rsid w:val="00644A3C"/>
    <w:rsid w:val="006619F2"/>
    <w:rsid w:val="00661A50"/>
    <w:rsid w:val="00675A3F"/>
    <w:rsid w:val="00683528"/>
    <w:rsid w:val="00686043"/>
    <w:rsid w:val="006A14E0"/>
    <w:rsid w:val="006A19AE"/>
    <w:rsid w:val="006B632B"/>
    <w:rsid w:val="006E1D88"/>
    <w:rsid w:val="006E2711"/>
    <w:rsid w:val="006F2A5F"/>
    <w:rsid w:val="006F5AF5"/>
    <w:rsid w:val="007128D6"/>
    <w:rsid w:val="007136D4"/>
    <w:rsid w:val="00720829"/>
    <w:rsid w:val="007226E2"/>
    <w:rsid w:val="00736774"/>
    <w:rsid w:val="00740C67"/>
    <w:rsid w:val="00741250"/>
    <w:rsid w:val="00750BD8"/>
    <w:rsid w:val="00757114"/>
    <w:rsid w:val="00760B03"/>
    <w:rsid w:val="00761C31"/>
    <w:rsid w:val="00772B11"/>
    <w:rsid w:val="00775F9E"/>
    <w:rsid w:val="00792303"/>
    <w:rsid w:val="007B5869"/>
    <w:rsid w:val="007C06A4"/>
    <w:rsid w:val="007C3010"/>
    <w:rsid w:val="007D4423"/>
    <w:rsid w:val="007E59D1"/>
    <w:rsid w:val="007F79FC"/>
    <w:rsid w:val="00810184"/>
    <w:rsid w:val="0081136A"/>
    <w:rsid w:val="00815AAE"/>
    <w:rsid w:val="00817289"/>
    <w:rsid w:val="00820310"/>
    <w:rsid w:val="00821ECB"/>
    <w:rsid w:val="00835CB5"/>
    <w:rsid w:val="008454A7"/>
    <w:rsid w:val="0085792A"/>
    <w:rsid w:val="00860D89"/>
    <w:rsid w:val="008657C2"/>
    <w:rsid w:val="00873E1A"/>
    <w:rsid w:val="008752D1"/>
    <w:rsid w:val="00882B8C"/>
    <w:rsid w:val="008A6BD0"/>
    <w:rsid w:val="008B4347"/>
    <w:rsid w:val="008B6E4E"/>
    <w:rsid w:val="008C328D"/>
    <w:rsid w:val="008D2090"/>
    <w:rsid w:val="008E56FA"/>
    <w:rsid w:val="008F11D9"/>
    <w:rsid w:val="008F3121"/>
    <w:rsid w:val="00910C3A"/>
    <w:rsid w:val="00914D67"/>
    <w:rsid w:val="00921490"/>
    <w:rsid w:val="009243EB"/>
    <w:rsid w:val="009266EE"/>
    <w:rsid w:val="00933813"/>
    <w:rsid w:val="00937120"/>
    <w:rsid w:val="0094030B"/>
    <w:rsid w:val="00944163"/>
    <w:rsid w:val="009574E5"/>
    <w:rsid w:val="00980252"/>
    <w:rsid w:val="0099717C"/>
    <w:rsid w:val="009B4E71"/>
    <w:rsid w:val="009B6B4B"/>
    <w:rsid w:val="009C4C5B"/>
    <w:rsid w:val="009D61CA"/>
    <w:rsid w:val="009E10FB"/>
    <w:rsid w:val="009E3E13"/>
    <w:rsid w:val="00A0430B"/>
    <w:rsid w:val="00A37277"/>
    <w:rsid w:val="00A41AFC"/>
    <w:rsid w:val="00A52F45"/>
    <w:rsid w:val="00A53C93"/>
    <w:rsid w:val="00A57DD7"/>
    <w:rsid w:val="00A64A97"/>
    <w:rsid w:val="00A81128"/>
    <w:rsid w:val="00A81A0A"/>
    <w:rsid w:val="00A938A0"/>
    <w:rsid w:val="00A96CE3"/>
    <w:rsid w:val="00AB0375"/>
    <w:rsid w:val="00AC6AB3"/>
    <w:rsid w:val="00AD1B52"/>
    <w:rsid w:val="00AE0193"/>
    <w:rsid w:val="00AE1CD7"/>
    <w:rsid w:val="00AE26C7"/>
    <w:rsid w:val="00AF5408"/>
    <w:rsid w:val="00B00CEE"/>
    <w:rsid w:val="00B05574"/>
    <w:rsid w:val="00B10437"/>
    <w:rsid w:val="00B114D2"/>
    <w:rsid w:val="00B21D37"/>
    <w:rsid w:val="00B24CF3"/>
    <w:rsid w:val="00B25A73"/>
    <w:rsid w:val="00B368DF"/>
    <w:rsid w:val="00B37BF1"/>
    <w:rsid w:val="00B42175"/>
    <w:rsid w:val="00B444A3"/>
    <w:rsid w:val="00B47A54"/>
    <w:rsid w:val="00B5658E"/>
    <w:rsid w:val="00B61F97"/>
    <w:rsid w:val="00B626C5"/>
    <w:rsid w:val="00B80A98"/>
    <w:rsid w:val="00B93308"/>
    <w:rsid w:val="00B95053"/>
    <w:rsid w:val="00BA4F61"/>
    <w:rsid w:val="00BB3637"/>
    <w:rsid w:val="00BC02E0"/>
    <w:rsid w:val="00BC24DE"/>
    <w:rsid w:val="00BC4202"/>
    <w:rsid w:val="00BC63A3"/>
    <w:rsid w:val="00BC6587"/>
    <w:rsid w:val="00BD07AF"/>
    <w:rsid w:val="00BE3300"/>
    <w:rsid w:val="00BF1547"/>
    <w:rsid w:val="00BF37EA"/>
    <w:rsid w:val="00BF5B69"/>
    <w:rsid w:val="00BF62FA"/>
    <w:rsid w:val="00C03BD2"/>
    <w:rsid w:val="00C1085D"/>
    <w:rsid w:val="00C12C98"/>
    <w:rsid w:val="00C12DE9"/>
    <w:rsid w:val="00C15439"/>
    <w:rsid w:val="00C26E7B"/>
    <w:rsid w:val="00C330A3"/>
    <w:rsid w:val="00C33FFC"/>
    <w:rsid w:val="00C36971"/>
    <w:rsid w:val="00C3729C"/>
    <w:rsid w:val="00C43641"/>
    <w:rsid w:val="00C44869"/>
    <w:rsid w:val="00C54695"/>
    <w:rsid w:val="00C54C34"/>
    <w:rsid w:val="00C733D6"/>
    <w:rsid w:val="00C80C32"/>
    <w:rsid w:val="00C81F06"/>
    <w:rsid w:val="00C831E6"/>
    <w:rsid w:val="00C85DE5"/>
    <w:rsid w:val="00C8740B"/>
    <w:rsid w:val="00C91E9F"/>
    <w:rsid w:val="00C96AE7"/>
    <w:rsid w:val="00C96E27"/>
    <w:rsid w:val="00C97404"/>
    <w:rsid w:val="00CB13F4"/>
    <w:rsid w:val="00CC2668"/>
    <w:rsid w:val="00CE4B97"/>
    <w:rsid w:val="00CE5587"/>
    <w:rsid w:val="00D02EB9"/>
    <w:rsid w:val="00D4668E"/>
    <w:rsid w:val="00D62A7B"/>
    <w:rsid w:val="00D70739"/>
    <w:rsid w:val="00D74FDF"/>
    <w:rsid w:val="00D76060"/>
    <w:rsid w:val="00D801C7"/>
    <w:rsid w:val="00D81504"/>
    <w:rsid w:val="00D857BA"/>
    <w:rsid w:val="00D9265F"/>
    <w:rsid w:val="00DA2984"/>
    <w:rsid w:val="00DA5E5D"/>
    <w:rsid w:val="00DA7574"/>
    <w:rsid w:val="00DB134F"/>
    <w:rsid w:val="00DB4EBE"/>
    <w:rsid w:val="00DE598A"/>
    <w:rsid w:val="00DF79BD"/>
    <w:rsid w:val="00E072D7"/>
    <w:rsid w:val="00E20D5A"/>
    <w:rsid w:val="00E25976"/>
    <w:rsid w:val="00E317BF"/>
    <w:rsid w:val="00E366AD"/>
    <w:rsid w:val="00E70088"/>
    <w:rsid w:val="00E72972"/>
    <w:rsid w:val="00E824EF"/>
    <w:rsid w:val="00E92018"/>
    <w:rsid w:val="00EB2FF5"/>
    <w:rsid w:val="00EB5BCE"/>
    <w:rsid w:val="00EC0897"/>
    <w:rsid w:val="00ED1541"/>
    <w:rsid w:val="00EE47DB"/>
    <w:rsid w:val="00EF03BE"/>
    <w:rsid w:val="00EF41C5"/>
    <w:rsid w:val="00EF5B8C"/>
    <w:rsid w:val="00EF607F"/>
    <w:rsid w:val="00F059BF"/>
    <w:rsid w:val="00F0641F"/>
    <w:rsid w:val="00F168B1"/>
    <w:rsid w:val="00F47930"/>
    <w:rsid w:val="00F6718C"/>
    <w:rsid w:val="00F7336A"/>
    <w:rsid w:val="00F73FCD"/>
    <w:rsid w:val="00F77140"/>
    <w:rsid w:val="00F86158"/>
    <w:rsid w:val="00F915E0"/>
    <w:rsid w:val="00F948F3"/>
    <w:rsid w:val="00FB2186"/>
    <w:rsid w:val="00FC16A2"/>
    <w:rsid w:val="00FC4FD0"/>
    <w:rsid w:val="00FC52AC"/>
    <w:rsid w:val="00FD0900"/>
    <w:rsid w:val="00FE04C2"/>
    <w:rsid w:val="00FE6A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A5E5D"/>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uiPriority w:val="99"/>
    <w:rsid w:val="00DA5E5D"/>
    <w:rPr>
      <w:rFonts w:ascii="Times New Roman" w:eastAsia="宋体" w:hAnsi="Times New Roman" w:cs="Times New Roman"/>
      <w:sz w:val="18"/>
      <w:szCs w:val="18"/>
    </w:rPr>
  </w:style>
  <w:style w:type="paragraph" w:styleId="a4">
    <w:name w:val="List Paragraph"/>
    <w:basedOn w:val="a"/>
    <w:uiPriority w:val="34"/>
    <w:qFormat/>
    <w:rsid w:val="000E501D"/>
    <w:pPr>
      <w:ind w:firstLineChars="200" w:firstLine="420"/>
    </w:pPr>
  </w:style>
  <w:style w:type="paragraph" w:styleId="a5">
    <w:name w:val="Balloon Text"/>
    <w:basedOn w:val="a"/>
    <w:link w:val="Char0"/>
    <w:uiPriority w:val="99"/>
    <w:semiHidden/>
    <w:unhideWhenUsed/>
    <w:rsid w:val="00464C6B"/>
    <w:rPr>
      <w:sz w:val="18"/>
      <w:szCs w:val="18"/>
    </w:rPr>
  </w:style>
  <w:style w:type="character" w:customStyle="1" w:styleId="Char0">
    <w:name w:val="批注框文本 Char"/>
    <w:basedOn w:val="a0"/>
    <w:link w:val="a5"/>
    <w:uiPriority w:val="99"/>
    <w:semiHidden/>
    <w:rsid w:val="00464C6B"/>
    <w:rPr>
      <w:sz w:val="18"/>
      <w:szCs w:val="18"/>
    </w:rPr>
  </w:style>
  <w:style w:type="paragraph" w:styleId="a6">
    <w:name w:val="header"/>
    <w:basedOn w:val="a"/>
    <w:link w:val="Char1"/>
    <w:uiPriority w:val="99"/>
    <w:unhideWhenUsed/>
    <w:rsid w:val="000E69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0E69ED"/>
    <w:rPr>
      <w:sz w:val="18"/>
      <w:szCs w:val="18"/>
    </w:rPr>
  </w:style>
  <w:style w:type="paragraph" w:styleId="a7">
    <w:name w:val="Normal (Web)"/>
    <w:basedOn w:val="a"/>
    <w:uiPriority w:val="99"/>
    <w:semiHidden/>
    <w:unhideWhenUsed/>
    <w:rsid w:val="00461070"/>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A5E5D"/>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uiPriority w:val="99"/>
    <w:rsid w:val="00DA5E5D"/>
    <w:rPr>
      <w:rFonts w:ascii="Times New Roman" w:eastAsia="宋体" w:hAnsi="Times New Roman" w:cs="Times New Roman"/>
      <w:sz w:val="18"/>
      <w:szCs w:val="18"/>
    </w:rPr>
  </w:style>
  <w:style w:type="paragraph" w:styleId="a4">
    <w:name w:val="List Paragraph"/>
    <w:basedOn w:val="a"/>
    <w:uiPriority w:val="34"/>
    <w:qFormat/>
    <w:rsid w:val="000E501D"/>
    <w:pPr>
      <w:ind w:firstLineChars="200" w:firstLine="420"/>
    </w:pPr>
  </w:style>
  <w:style w:type="paragraph" w:styleId="a5">
    <w:name w:val="Balloon Text"/>
    <w:basedOn w:val="a"/>
    <w:link w:val="Char0"/>
    <w:uiPriority w:val="99"/>
    <w:semiHidden/>
    <w:unhideWhenUsed/>
    <w:rsid w:val="00464C6B"/>
    <w:rPr>
      <w:sz w:val="18"/>
      <w:szCs w:val="18"/>
    </w:rPr>
  </w:style>
  <w:style w:type="character" w:customStyle="1" w:styleId="Char0">
    <w:name w:val="批注框文本 Char"/>
    <w:basedOn w:val="a0"/>
    <w:link w:val="a5"/>
    <w:uiPriority w:val="99"/>
    <w:semiHidden/>
    <w:rsid w:val="00464C6B"/>
    <w:rPr>
      <w:sz w:val="18"/>
      <w:szCs w:val="18"/>
    </w:rPr>
  </w:style>
  <w:style w:type="paragraph" w:styleId="a6">
    <w:name w:val="header"/>
    <w:basedOn w:val="a"/>
    <w:link w:val="Char1"/>
    <w:uiPriority w:val="99"/>
    <w:unhideWhenUsed/>
    <w:rsid w:val="000E69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0E69ED"/>
    <w:rPr>
      <w:sz w:val="18"/>
      <w:szCs w:val="18"/>
    </w:rPr>
  </w:style>
  <w:style w:type="paragraph" w:styleId="a7">
    <w:name w:val="Normal (Web)"/>
    <w:basedOn w:val="a"/>
    <w:uiPriority w:val="99"/>
    <w:semiHidden/>
    <w:unhideWhenUsed/>
    <w:rsid w:val="0046107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535626">
      <w:bodyDiv w:val="1"/>
      <w:marLeft w:val="0"/>
      <w:marRight w:val="0"/>
      <w:marTop w:val="0"/>
      <w:marBottom w:val="0"/>
      <w:divBdr>
        <w:top w:val="none" w:sz="0" w:space="0" w:color="auto"/>
        <w:left w:val="none" w:sz="0" w:space="0" w:color="auto"/>
        <w:bottom w:val="none" w:sz="0" w:space="0" w:color="auto"/>
        <w:right w:val="none" w:sz="0" w:space="0" w:color="auto"/>
      </w:divBdr>
    </w:div>
    <w:div w:id="732657570">
      <w:bodyDiv w:val="1"/>
      <w:marLeft w:val="0"/>
      <w:marRight w:val="0"/>
      <w:marTop w:val="0"/>
      <w:marBottom w:val="0"/>
      <w:divBdr>
        <w:top w:val="none" w:sz="0" w:space="0" w:color="auto"/>
        <w:left w:val="none" w:sz="0" w:space="0" w:color="auto"/>
        <w:bottom w:val="none" w:sz="0" w:space="0" w:color="auto"/>
        <w:right w:val="none" w:sz="0" w:space="0" w:color="auto"/>
      </w:divBdr>
    </w:div>
    <w:div w:id="821851421">
      <w:bodyDiv w:val="1"/>
      <w:marLeft w:val="0"/>
      <w:marRight w:val="0"/>
      <w:marTop w:val="0"/>
      <w:marBottom w:val="0"/>
      <w:divBdr>
        <w:top w:val="none" w:sz="0" w:space="0" w:color="auto"/>
        <w:left w:val="none" w:sz="0" w:space="0" w:color="auto"/>
        <w:bottom w:val="none" w:sz="0" w:space="0" w:color="auto"/>
        <w:right w:val="none" w:sz="0" w:space="0" w:color="auto"/>
      </w:divBdr>
    </w:div>
    <w:div w:id="907420726">
      <w:bodyDiv w:val="1"/>
      <w:marLeft w:val="0"/>
      <w:marRight w:val="0"/>
      <w:marTop w:val="0"/>
      <w:marBottom w:val="0"/>
      <w:divBdr>
        <w:top w:val="none" w:sz="0" w:space="0" w:color="auto"/>
        <w:left w:val="none" w:sz="0" w:space="0" w:color="auto"/>
        <w:bottom w:val="none" w:sz="0" w:space="0" w:color="auto"/>
        <w:right w:val="none" w:sz="0" w:space="0" w:color="auto"/>
      </w:divBdr>
      <w:divsChild>
        <w:div w:id="1536769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4B537-95F2-4B86-874B-AED883F1B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318</Words>
  <Characters>1819</Characters>
  <Application>Microsoft Office Word</Application>
  <DocSecurity>0</DocSecurity>
  <Lines>15</Lines>
  <Paragraphs>4</Paragraphs>
  <ScaleCrop>false</ScaleCrop>
  <Company>Lenovo</Company>
  <LinksUpToDate>false</LinksUpToDate>
  <CharactersWithSpaces>2133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tudou</dc:creator>
  <cp:lastModifiedBy>Windows User</cp:lastModifiedBy>
  <cp:revision>6</cp:revision>
  <cp:lastPrinted>2020-03-24T07:17:00Z</cp:lastPrinted>
  <dcterms:created xsi:type="dcterms:W3CDTF">2020-03-24T07:23:00Z</dcterms:created>
  <dcterms:modified xsi:type="dcterms:W3CDTF">2020-04-01T07:33:00Z</dcterms:modified>
</cp:coreProperties>
</file>